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D4F7" w14:textId="33A25C25" w:rsidR="0066128A" w:rsidRPr="0066128A" w:rsidRDefault="0066128A" w:rsidP="0066128A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 w:rsidRPr="0066128A">
        <w:rPr>
          <w:rFonts w:ascii="Arial" w:eastAsia="Times New Roman" w:hAnsi="Arial" w:cs="Arial"/>
          <w:b/>
          <w:bCs/>
          <w:color w:val="4A4A4A"/>
          <w:kern w:val="36"/>
          <w:sz w:val="28"/>
          <w:szCs w:val="28"/>
          <w:lang w:eastAsia="en-GB"/>
          <w14:ligatures w14:val="none"/>
        </w:rPr>
        <w:t xml:space="preserve">2024 </w:t>
      </w:r>
      <w:r w:rsidR="00A04CC8">
        <w:rPr>
          <w:rFonts w:ascii="Arial" w:eastAsia="Times New Roman" w:hAnsi="Arial" w:cs="Arial"/>
          <w:b/>
          <w:bCs/>
          <w:color w:val="4A4A4A"/>
          <w:kern w:val="36"/>
          <w:sz w:val="28"/>
          <w:szCs w:val="28"/>
          <w:lang w:eastAsia="en-GB"/>
          <w14:ligatures w14:val="none"/>
        </w:rPr>
        <w:t>MP</w:t>
      </w:r>
      <w:r w:rsidR="00A97BD5">
        <w:rPr>
          <w:rFonts w:ascii="Arial" w:eastAsia="Times New Roman" w:hAnsi="Arial" w:cs="Arial"/>
          <w:b/>
          <w:bCs/>
          <w:color w:val="4A4A4A"/>
          <w:kern w:val="36"/>
          <w:sz w:val="28"/>
          <w:szCs w:val="28"/>
          <w:lang w:eastAsia="en-GB"/>
          <w14:ligatures w14:val="none"/>
        </w:rPr>
        <w:t xml:space="preserve"> Toolkit</w:t>
      </w:r>
    </w:p>
    <w:p w14:paraId="3D6B987A" w14:textId="34B655BF" w:rsidR="005B442F" w:rsidRDefault="0066128A" w:rsidP="005B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 w:rsidRPr="0066128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Show your support for the manufacturing sector</w:t>
      </w:r>
      <w:r w:rsidR="00A04CC8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 </w:t>
      </w:r>
      <w:r w:rsidRPr="0066128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by downloading and sharing our</w:t>
      </w:r>
      <w:r w:rsidR="002B53C3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 </w:t>
      </w:r>
      <w:r w:rsidR="00A04CC8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MP </w:t>
      </w:r>
      <w:r w:rsidR="002B53C3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tool</w:t>
      </w:r>
      <w:r w:rsidR="00EA1E05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k</w:t>
      </w:r>
      <w:r w:rsidR="002B53C3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it</w:t>
      </w:r>
      <w:r w:rsidRPr="0066128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!</w:t>
      </w:r>
    </w:p>
    <w:p w14:paraId="36EDA859" w14:textId="05BC20B9" w:rsidR="00266A43" w:rsidRDefault="005B442F" w:rsidP="005B442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sz w:val="28"/>
          <w:szCs w:val="28"/>
          <w:shd w:val="clear" w:color="auto" w:fill="FFFFFF"/>
        </w:rPr>
      </w:pPr>
      <w:r w:rsidRPr="005B442F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Manufacturing is the engine of the UK economy: it drives innovation, job creation, and decarbonisation, and punches well above its weight on productivity, </w:t>
      </w:r>
      <w:r w:rsidR="00C13120" w:rsidRPr="005B442F">
        <w:rPr>
          <w:rFonts w:ascii="Arial" w:hAnsi="Arial" w:cs="Arial"/>
          <w:color w:val="4A4A4A"/>
          <w:sz w:val="28"/>
          <w:szCs w:val="28"/>
          <w:shd w:val="clear" w:color="auto" w:fill="FFFFFF"/>
        </w:rPr>
        <w:t>wages,</w:t>
      </w:r>
      <w:r w:rsidRPr="005B442F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and exports. </w:t>
      </w:r>
    </w:p>
    <w:p w14:paraId="5B2749E4" w14:textId="77777777" w:rsidR="00B460FA" w:rsidRDefault="002B53C3" w:rsidP="00A04C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>
        <w:rPr>
          <w:rFonts w:ascii="Arial" w:hAnsi="Arial" w:cs="Arial"/>
          <w:color w:val="4A4A4A"/>
          <w:sz w:val="28"/>
          <w:szCs w:val="28"/>
          <w:shd w:val="clear" w:color="auto" w:fill="FFFFFF"/>
        </w:rPr>
        <w:t>S</w:t>
      </w:r>
      <w:r w:rsidR="00266A43">
        <w:rPr>
          <w:rFonts w:ascii="Arial" w:hAnsi="Arial" w:cs="Arial"/>
          <w:color w:val="4A4A4A"/>
          <w:sz w:val="28"/>
          <w:szCs w:val="28"/>
          <w:shd w:val="clear" w:color="auto" w:fill="FFFFFF"/>
        </w:rPr>
        <w:t>how</w:t>
      </w:r>
      <w:r w:rsidR="00266A43" w:rsidRPr="00266A4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your support for local manufacturing by posting</w:t>
      </w:r>
      <w:r w:rsidR="00266A4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our resources</w:t>
      </w:r>
      <w:r w:rsidR="00266A43" w:rsidRPr="00266A4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on your social channels. Your voice can make a difference in promoting and sustaining local</w:t>
      </w:r>
      <w:r w:rsidR="00266A43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manufacturers</w:t>
      </w:r>
      <w:r w:rsidR="00266A43" w:rsidRPr="00266A43">
        <w:rPr>
          <w:rFonts w:ascii="Arial" w:hAnsi="Arial" w:cs="Arial"/>
          <w:color w:val="4A4A4A"/>
          <w:sz w:val="28"/>
          <w:szCs w:val="28"/>
          <w:shd w:val="clear" w:color="auto" w:fill="FFFFFF"/>
        </w:rPr>
        <w:t>.</w:t>
      </w:r>
      <w:r w:rsidR="00B61EAC">
        <w:rPr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Download our:</w:t>
      </w:r>
      <w:r w:rsidR="0066128A" w:rsidRPr="0066128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br/>
      </w:r>
      <w:r w:rsidR="0066128A" w:rsidRPr="0066128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br/>
      </w:r>
      <w:r w:rsidR="0066128A" w:rsidRPr="00B460FA">
        <w:rPr>
          <w:rFonts w:ascii="Arial" w:eastAsia="Times New Roman" w:hAnsi="Arial" w:cs="Arial"/>
          <w:b/>
          <w:bCs/>
          <w:color w:val="4A4A4A"/>
          <w:kern w:val="0"/>
          <w:sz w:val="28"/>
          <w:szCs w:val="28"/>
          <w:lang w:eastAsia="en-GB"/>
          <w14:ligatures w14:val="none"/>
        </w:rPr>
        <w:t>Digital postcards:</w:t>
      </w:r>
      <w:r w:rsidR="0066128A" w:rsidRPr="0066128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 </w:t>
      </w:r>
    </w:p>
    <w:p w14:paraId="6B354BDA" w14:textId="410475C2" w:rsidR="00B460FA" w:rsidRPr="00B460FA" w:rsidRDefault="00B460FA" w:rsidP="00B460F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E</w:t>
      </w:r>
      <w:r w:rsidR="0066128A"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cho our manifesto’s key objectives by sharing these on social media.  </w:t>
      </w:r>
    </w:p>
    <w:p w14:paraId="774320F2" w14:textId="6911CEBE" w:rsidR="00B460FA" w:rsidRPr="00B460FA" w:rsidRDefault="0066128A" w:rsidP="00B460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 w:rsidRPr="00B460FA">
        <w:rPr>
          <w:rFonts w:ascii="Arial" w:eastAsia="Times New Roman" w:hAnsi="Arial" w:cs="Arial"/>
          <w:b/>
          <w:bCs/>
          <w:color w:val="4A4A4A"/>
          <w:kern w:val="0"/>
          <w:sz w:val="28"/>
          <w:szCs w:val="28"/>
          <w:lang w:eastAsia="en-GB"/>
          <w14:ligatures w14:val="none"/>
        </w:rPr>
        <w:t>2024 Makers’ Manifesto:</w:t>
      </w:r>
      <w:r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046A95F" w14:textId="189DC2B4" w:rsidR="005B442F" w:rsidRPr="00B460FA" w:rsidRDefault="00C23EB9" w:rsidP="00B460F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Listing key actions government can take to promote manufacturing growth in the upcoming</w:t>
      </w:r>
      <w:r w:rsidR="00BB35B8"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 Parliament</w:t>
      </w:r>
      <w:r w:rsidR="0066128A"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. </w:t>
      </w:r>
      <w:hyperlink r:id="rId5" w:history="1">
        <w:r w:rsidR="0066128A" w:rsidRPr="00B460FA">
          <w:rPr>
            <w:rFonts w:ascii="Arial" w:eastAsia="Times New Roman" w:hAnsi="Arial" w:cs="Arial"/>
            <w:b/>
            <w:bCs/>
            <w:color w:val="1D71B8"/>
            <w:kern w:val="0"/>
            <w:sz w:val="28"/>
            <w:szCs w:val="28"/>
            <w:lang w:eastAsia="en-GB"/>
            <w14:ligatures w14:val="none"/>
          </w:rPr>
          <w:t>Download it here</w:t>
        </w:r>
      </w:hyperlink>
      <w:r w:rsidR="0066128A" w:rsidRPr="00B460FA">
        <w:rPr>
          <w:rFonts w:ascii="Arial" w:eastAsia="Times New Roman" w:hAnsi="Arial" w:cs="Arial"/>
          <w:b/>
          <w:bCs/>
          <w:color w:val="4A4A4A"/>
          <w:kern w:val="0"/>
          <w:sz w:val="28"/>
          <w:szCs w:val="28"/>
          <w:lang w:eastAsia="en-GB"/>
          <w14:ligatures w14:val="none"/>
        </w:rPr>
        <w:t>.</w:t>
      </w:r>
    </w:p>
    <w:p w14:paraId="30E5EC4D" w14:textId="14926C05" w:rsidR="0066128A" w:rsidRPr="0066128A" w:rsidRDefault="0066128A" w:rsidP="0066128A">
      <w:pPr>
        <w:shd w:val="clear" w:color="auto" w:fill="FFFFFF"/>
        <w:spacing w:before="120" w:after="255" w:line="240" w:lineRule="auto"/>
        <w:outlineLvl w:val="2"/>
        <w:rPr>
          <w:rFonts w:ascii="Arial" w:eastAsia="Times New Roman" w:hAnsi="Arial" w:cs="Arial"/>
          <w:b/>
          <w:bCs/>
          <w:color w:val="4A4A4A"/>
          <w:kern w:val="0"/>
          <w:sz w:val="28"/>
          <w:szCs w:val="28"/>
          <w:lang w:eastAsia="en-GB"/>
          <w14:ligatures w14:val="none"/>
        </w:rPr>
      </w:pPr>
      <w:r w:rsidRPr="0066128A">
        <w:rPr>
          <w:rFonts w:ascii="Arial" w:eastAsia="Times New Roman" w:hAnsi="Arial" w:cs="Arial"/>
          <w:b/>
          <w:bCs/>
          <w:color w:val="4A4A4A"/>
          <w:kern w:val="0"/>
          <w:sz w:val="28"/>
          <w:szCs w:val="28"/>
          <w:lang w:eastAsia="en-GB"/>
          <w14:ligatures w14:val="none"/>
        </w:rPr>
        <w:t>Regional Manufacturing Fact Cards:</w:t>
      </w:r>
    </w:p>
    <w:p w14:paraId="7FA70D00" w14:textId="77777777" w:rsidR="0066128A" w:rsidRPr="00B460FA" w:rsidRDefault="0066128A" w:rsidP="00B460F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From the South West and Wales, to the North East and East of England, check out the manufacturing facts and priorities for your region today!</w:t>
      </w:r>
    </w:p>
    <w:p w14:paraId="7AEAAD3C" w14:textId="77777777" w:rsidR="0066128A" w:rsidRDefault="0066128A">
      <w:pPr>
        <w:rPr>
          <w:sz w:val="28"/>
          <w:szCs w:val="28"/>
        </w:rPr>
      </w:pPr>
    </w:p>
    <w:p w14:paraId="2090A23E" w14:textId="0F6BF0AA" w:rsidR="00A04CC8" w:rsidRPr="0066128A" w:rsidRDefault="00A04CC8" w:rsidP="00A04CC8">
      <w:pPr>
        <w:shd w:val="clear" w:color="auto" w:fill="FFFFFF"/>
        <w:spacing w:before="120" w:after="255" w:line="240" w:lineRule="auto"/>
        <w:outlineLvl w:val="2"/>
        <w:rPr>
          <w:rFonts w:ascii="Arial" w:eastAsia="Times New Roman" w:hAnsi="Arial" w:cs="Arial"/>
          <w:b/>
          <w:bCs/>
          <w:color w:val="4A4A4A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4A4A4A"/>
          <w:kern w:val="0"/>
          <w:sz w:val="28"/>
          <w:szCs w:val="28"/>
          <w:lang w:eastAsia="en-GB"/>
          <w14:ligatures w14:val="none"/>
        </w:rPr>
        <w:t>Manufacturing Fast Facts</w:t>
      </w:r>
    </w:p>
    <w:p w14:paraId="7FD949B9" w14:textId="7ADCBF92" w:rsidR="00A04CC8" w:rsidRPr="00B460FA" w:rsidRDefault="00A04CC8" w:rsidP="00B460F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</w:pPr>
      <w:r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Want to learn more about manufacturing? Our fast facts</w:t>
      </w:r>
      <w:r w:rsidR="009906C7"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 highlight key data and strategic recommendations for </w:t>
      </w:r>
      <w:r w:rsid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growing</w:t>
      </w:r>
      <w:r w:rsidR="009906C7" w:rsidRP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 xml:space="preserve"> the UK manufacturing sector, and covers a wide range of topics, from skills to industrial strategy</w:t>
      </w:r>
      <w:r w:rsidR="00B460FA">
        <w:rPr>
          <w:rFonts w:ascii="Arial" w:eastAsia="Times New Roman" w:hAnsi="Arial" w:cs="Arial"/>
          <w:color w:val="4A4A4A"/>
          <w:kern w:val="0"/>
          <w:sz w:val="28"/>
          <w:szCs w:val="28"/>
          <w:lang w:eastAsia="en-GB"/>
          <w14:ligatures w14:val="none"/>
        </w:rPr>
        <w:t>.</w:t>
      </w:r>
    </w:p>
    <w:p w14:paraId="52339965" w14:textId="77777777" w:rsidR="00A04CC8" w:rsidRPr="005B442F" w:rsidRDefault="00A04CC8">
      <w:pPr>
        <w:rPr>
          <w:sz w:val="28"/>
          <w:szCs w:val="28"/>
        </w:rPr>
      </w:pPr>
    </w:p>
    <w:sectPr w:rsidR="00A04CC8" w:rsidRPr="005B4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44167"/>
    <w:multiLevelType w:val="hybridMultilevel"/>
    <w:tmpl w:val="0566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7252"/>
    <w:multiLevelType w:val="multilevel"/>
    <w:tmpl w:val="01A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522CF"/>
    <w:multiLevelType w:val="multilevel"/>
    <w:tmpl w:val="268E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577058">
    <w:abstractNumId w:val="1"/>
  </w:num>
  <w:num w:numId="2" w16cid:durableId="1072973833">
    <w:abstractNumId w:val="2"/>
  </w:num>
  <w:num w:numId="3" w16cid:durableId="178306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8A"/>
    <w:rsid w:val="00245F4D"/>
    <w:rsid w:val="00266A43"/>
    <w:rsid w:val="002B53C3"/>
    <w:rsid w:val="005B38CD"/>
    <w:rsid w:val="005B442F"/>
    <w:rsid w:val="0066128A"/>
    <w:rsid w:val="00764690"/>
    <w:rsid w:val="00856DC4"/>
    <w:rsid w:val="009906C7"/>
    <w:rsid w:val="00A04CC8"/>
    <w:rsid w:val="00A97BD5"/>
    <w:rsid w:val="00B460FA"/>
    <w:rsid w:val="00B61EAC"/>
    <w:rsid w:val="00BB35B8"/>
    <w:rsid w:val="00C13120"/>
    <w:rsid w:val="00C23EB9"/>
    <w:rsid w:val="00EA1E05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6991"/>
  <w15:chartTrackingRefBased/>
  <w15:docId w15:val="{647880F7-E091-401C-A327-E5D8B704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1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2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6128A"/>
    <w:rPr>
      <w:i/>
      <w:iCs/>
    </w:rPr>
  </w:style>
  <w:style w:type="character" w:styleId="Strong">
    <w:name w:val="Strong"/>
    <w:basedOn w:val="DefaultParagraphFont"/>
    <w:uiPriority w:val="22"/>
    <w:qFormat/>
    <w:rsid w:val="00661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keuk.org/insights/reports/makers-manifesto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Burdon</dc:creator>
  <cp:keywords/>
  <dc:description/>
  <cp:lastModifiedBy>Tom Burdon</cp:lastModifiedBy>
  <cp:revision>4</cp:revision>
  <dcterms:created xsi:type="dcterms:W3CDTF">2024-07-09T10:12:00Z</dcterms:created>
  <dcterms:modified xsi:type="dcterms:W3CDTF">2024-07-09T11:02:00Z</dcterms:modified>
</cp:coreProperties>
</file>