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55983" w14:textId="77777777" w:rsidR="002C7E69" w:rsidRPr="007610ED" w:rsidRDefault="002C7E69" w:rsidP="00CE3452">
      <w:pPr>
        <w:jc w:val="both"/>
        <w:rPr>
          <w:rFonts w:cs="Arial"/>
          <w:sz w:val="24"/>
        </w:rPr>
      </w:pPr>
      <w:r w:rsidRPr="007610ED">
        <w:rPr>
          <w:noProof/>
          <w:color w:val="000000" w:themeColor="text1"/>
          <w:sz w:val="24"/>
          <w:lang w:eastAsia="en-GB"/>
        </w:rPr>
        <mc:AlternateContent>
          <mc:Choice Requires="wps">
            <w:drawing>
              <wp:anchor distT="0" distB="0" distL="114300" distR="114300" simplePos="0" relativeHeight="251659264" behindDoc="0" locked="0" layoutInCell="1" allowOverlap="1" wp14:anchorId="353DECFA" wp14:editId="23B8F163">
                <wp:simplePos x="0" y="0"/>
                <wp:positionH relativeFrom="margin">
                  <wp:align>left</wp:align>
                </wp:positionH>
                <wp:positionV relativeFrom="page">
                  <wp:posOffset>1390650</wp:posOffset>
                </wp:positionV>
                <wp:extent cx="3108960" cy="1948375"/>
                <wp:effectExtent l="0" t="0" r="15240" b="13970"/>
                <wp:wrapNone/>
                <wp:docPr id="3" name="Text Box 3"/>
                <wp:cNvGraphicFramePr/>
                <a:graphic xmlns:a="http://schemas.openxmlformats.org/drawingml/2006/main">
                  <a:graphicData uri="http://schemas.microsoft.com/office/word/2010/wordprocessingShape">
                    <wps:wsp>
                      <wps:cNvSpPr txBox="1"/>
                      <wps:spPr>
                        <a:xfrm>
                          <a:off x="0" y="0"/>
                          <a:ext cx="3108960" cy="19483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EDDA0D" w14:textId="77777777" w:rsidR="002C7E69" w:rsidRDefault="002C7E69" w:rsidP="002C7E69">
                            <w:pPr>
                              <w:rPr>
                                <w:color w:val="000000" w:themeColor="text1"/>
                                <w:sz w:val="24"/>
                              </w:rPr>
                            </w:pPr>
                            <w:r>
                              <w:rPr>
                                <w:color w:val="000000" w:themeColor="text1"/>
                                <w:sz w:val="24"/>
                              </w:rPr>
                              <w:t>DATE</w:t>
                            </w:r>
                          </w:p>
                          <w:p w14:paraId="747E25EA" w14:textId="77777777" w:rsidR="003B1000" w:rsidRDefault="003B1000" w:rsidP="002C7E69">
                            <w:pPr>
                              <w:rPr>
                                <w:color w:val="000000" w:themeColor="text1"/>
                                <w:sz w:val="24"/>
                              </w:rPr>
                            </w:pPr>
                          </w:p>
                          <w:p w14:paraId="4F61FAE7" w14:textId="39C65D79" w:rsidR="003B1000" w:rsidRPr="00C144D8" w:rsidRDefault="003B1000" w:rsidP="002C7E69">
                            <w:pPr>
                              <w:rPr>
                                <w:color w:val="000000" w:themeColor="text1"/>
                                <w:sz w:val="24"/>
                              </w:rPr>
                            </w:pPr>
                            <w:r>
                              <w:rPr>
                                <w:color w:val="000000" w:themeColor="text1"/>
                                <w:sz w:val="24"/>
                              </w:rPr>
                              <w:t>ADDRESS</w:t>
                            </w:r>
                          </w:p>
                          <w:p w14:paraId="09D30A67" w14:textId="77777777" w:rsidR="002C7E69" w:rsidRPr="00C144D8" w:rsidRDefault="002C7E69" w:rsidP="002C7E69">
                            <w:pPr>
                              <w:rPr>
                                <w:color w:val="000000" w:themeColor="text1"/>
                                <w:sz w:val="24"/>
                              </w:rPr>
                            </w:pPr>
                          </w:p>
                          <w:p w14:paraId="0042D78E" w14:textId="77777777" w:rsidR="002C7E69" w:rsidRPr="003C5EFC" w:rsidRDefault="002C7E69" w:rsidP="002C7E69">
                            <w:pPr>
                              <w:rPr>
                                <w:rFonts w:cs="Arial"/>
                                <w:b/>
                                <w:color w:val="000000" w:themeColor="text1"/>
                                <w:sz w:val="24"/>
                              </w:rPr>
                            </w:pPr>
                            <w:r>
                              <w:rPr>
                                <w:rFonts w:cs="Arial"/>
                                <w:b/>
                                <w:color w:val="000000" w:themeColor="text1"/>
                                <w:sz w:val="24"/>
                              </w:rPr>
                              <w:t>By e-mail</w:t>
                            </w:r>
                          </w:p>
                          <w:p w14:paraId="1F5416AA" w14:textId="77777777" w:rsidR="002C7E69" w:rsidRDefault="002C7E69" w:rsidP="002C7E69">
                            <w:pPr>
                              <w:rPr>
                                <w:rFonts w:cs="Arial"/>
                                <w:color w:val="000000" w:themeColor="text1"/>
                                <w:sz w:val="24"/>
                              </w:rPr>
                            </w:pPr>
                          </w:p>
                          <w:p w14:paraId="77F63473" w14:textId="77777777" w:rsidR="002C7E69" w:rsidRDefault="002C7E69" w:rsidP="002C7E69">
                            <w:pPr>
                              <w:rPr>
                                <w:rFonts w:cs="Arial"/>
                                <w:color w:val="000000" w:themeColor="text1"/>
                                <w:sz w:val="24"/>
                              </w:rPr>
                            </w:pPr>
                          </w:p>
                          <w:p w14:paraId="3B470CF3" w14:textId="77777777" w:rsidR="002C7E69" w:rsidRDefault="002C7E69" w:rsidP="002C7E69">
                            <w:pPr>
                              <w:rPr>
                                <w:rFonts w:cs="Arial"/>
                                <w:color w:val="000000" w:themeColor="text1"/>
                                <w:sz w:val="24"/>
                              </w:rPr>
                            </w:pPr>
                            <w:r>
                              <w:rPr>
                                <w:rFonts w:cs="Arial"/>
                                <w:color w:val="000000" w:themeColor="text1"/>
                                <w:sz w:val="24"/>
                              </w:rPr>
                              <w:t>email</w:t>
                            </w:r>
                          </w:p>
                          <w:p w14:paraId="2FC892C8" w14:textId="77777777" w:rsidR="002C7E69" w:rsidRDefault="002C7E69" w:rsidP="002C7E69">
                            <w:pPr>
                              <w:rPr>
                                <w:rFonts w:cs="Arial"/>
                                <w:color w:val="000000" w:themeColor="text1"/>
                                <w:sz w:val="24"/>
                              </w:rPr>
                            </w:pPr>
                          </w:p>
                          <w:p w14:paraId="3CB3C797" w14:textId="77777777" w:rsidR="002C7E69" w:rsidRDefault="002C7E69" w:rsidP="002C7E69">
                            <w:pPr>
                              <w:rPr>
                                <w:rFonts w:cs="Arial"/>
                                <w:color w:val="000000" w:themeColor="text1"/>
                                <w:sz w:val="24"/>
                              </w:rPr>
                            </w:pPr>
                          </w:p>
                          <w:p w14:paraId="57FCC9E4" w14:textId="77777777" w:rsidR="002C7E69" w:rsidRPr="00932FB4" w:rsidRDefault="002C7E69" w:rsidP="002C7E69">
                            <w:pPr>
                              <w:rPr>
                                <w:rFonts w:cs="Arial"/>
                                <w:color w:val="2D2E83"/>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3DECFA" id="_x0000_t202" coordsize="21600,21600" o:spt="202" path="m,l,21600r21600,l21600,xe">
                <v:stroke joinstyle="miter"/>
                <v:path gradientshapeok="t" o:connecttype="rect"/>
              </v:shapetype>
              <v:shape id="Text Box 3" o:spid="_x0000_s1026" type="#_x0000_t202" style="position:absolute;left:0;text-align:left;margin-left:0;margin-top:109.5pt;width:244.8pt;height:153.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" filled="f" stroked="f">
                <v:textbox inset="0,0,0,0">
                  <w:txbxContent>
                    <w:p w14:paraId="52EDDA0D" w14:textId="77777777" w:rsidR="002C7E69" w:rsidRDefault="002C7E69" w:rsidP="002C7E69">
                      <w:pPr>
                        <w:rPr>
                          <w:color w:val="000000" w:themeColor="text1"/>
                          <w:sz w:val="24"/>
                        </w:rPr>
                      </w:pPr>
                      <w:r>
                        <w:rPr>
                          <w:color w:val="000000" w:themeColor="text1"/>
                          <w:sz w:val="24"/>
                        </w:rPr>
                        <w:t>DATE</w:t>
                      </w:r>
                    </w:p>
                    <w:p w14:paraId="747E25EA" w14:textId="77777777" w:rsidR="003B1000" w:rsidRDefault="003B1000" w:rsidP="002C7E69">
                      <w:pPr>
                        <w:rPr>
                          <w:color w:val="000000" w:themeColor="text1"/>
                          <w:sz w:val="24"/>
                        </w:rPr>
                      </w:pPr>
                    </w:p>
                    <w:p w14:paraId="4F61FAE7" w14:textId="39C65D79" w:rsidR="003B1000" w:rsidRPr="00C144D8" w:rsidRDefault="003B1000" w:rsidP="002C7E69">
                      <w:pPr>
                        <w:rPr>
                          <w:color w:val="000000" w:themeColor="text1"/>
                          <w:sz w:val="24"/>
                        </w:rPr>
                      </w:pPr>
                      <w:r>
                        <w:rPr>
                          <w:color w:val="000000" w:themeColor="text1"/>
                          <w:sz w:val="24"/>
                        </w:rPr>
                        <w:t>ADDRESS</w:t>
                      </w:r>
                    </w:p>
                    <w:p w14:paraId="09D30A67" w14:textId="77777777" w:rsidR="002C7E69" w:rsidRPr="00C144D8" w:rsidRDefault="002C7E69" w:rsidP="002C7E69">
                      <w:pPr>
                        <w:rPr>
                          <w:color w:val="000000" w:themeColor="text1"/>
                          <w:sz w:val="24"/>
                        </w:rPr>
                      </w:pPr>
                    </w:p>
                    <w:p w14:paraId="0042D78E" w14:textId="77777777" w:rsidR="002C7E69" w:rsidRPr="003C5EFC" w:rsidRDefault="002C7E69" w:rsidP="002C7E69">
                      <w:pPr>
                        <w:rPr>
                          <w:rFonts w:cs="Arial"/>
                          <w:b/>
                          <w:color w:val="000000" w:themeColor="text1"/>
                          <w:sz w:val="24"/>
                        </w:rPr>
                      </w:pPr>
                      <w:r>
                        <w:rPr>
                          <w:rFonts w:cs="Arial"/>
                          <w:b/>
                          <w:color w:val="000000" w:themeColor="text1"/>
                          <w:sz w:val="24"/>
                        </w:rPr>
                        <w:t>By e-mail</w:t>
                      </w:r>
                    </w:p>
                    <w:p w14:paraId="1F5416AA" w14:textId="77777777" w:rsidR="002C7E69" w:rsidRDefault="002C7E69" w:rsidP="002C7E69">
                      <w:pPr>
                        <w:rPr>
                          <w:rFonts w:cs="Arial"/>
                          <w:color w:val="000000" w:themeColor="text1"/>
                          <w:sz w:val="24"/>
                        </w:rPr>
                      </w:pPr>
                    </w:p>
                    <w:p w14:paraId="77F63473" w14:textId="77777777" w:rsidR="002C7E69" w:rsidRDefault="002C7E69" w:rsidP="002C7E69">
                      <w:pPr>
                        <w:rPr>
                          <w:rFonts w:cs="Arial"/>
                          <w:color w:val="000000" w:themeColor="text1"/>
                          <w:sz w:val="24"/>
                        </w:rPr>
                      </w:pPr>
                    </w:p>
                    <w:p w14:paraId="3B470CF3" w14:textId="77777777" w:rsidR="002C7E69" w:rsidRDefault="002C7E69" w:rsidP="002C7E69">
                      <w:pPr>
                        <w:rPr>
                          <w:rFonts w:cs="Arial"/>
                          <w:color w:val="000000" w:themeColor="text1"/>
                          <w:sz w:val="24"/>
                        </w:rPr>
                      </w:pPr>
                      <w:r>
                        <w:rPr>
                          <w:rFonts w:cs="Arial"/>
                          <w:color w:val="000000" w:themeColor="text1"/>
                          <w:sz w:val="24"/>
                        </w:rPr>
                        <w:t>email</w:t>
                      </w:r>
                    </w:p>
                    <w:p w14:paraId="2FC892C8" w14:textId="77777777" w:rsidR="002C7E69" w:rsidRDefault="002C7E69" w:rsidP="002C7E69">
                      <w:pPr>
                        <w:rPr>
                          <w:rFonts w:cs="Arial"/>
                          <w:color w:val="000000" w:themeColor="text1"/>
                          <w:sz w:val="24"/>
                        </w:rPr>
                      </w:pPr>
                    </w:p>
                    <w:p w14:paraId="3CB3C797" w14:textId="77777777" w:rsidR="002C7E69" w:rsidRDefault="002C7E69" w:rsidP="002C7E69">
                      <w:pPr>
                        <w:rPr>
                          <w:rFonts w:cs="Arial"/>
                          <w:color w:val="000000" w:themeColor="text1"/>
                          <w:sz w:val="24"/>
                        </w:rPr>
                      </w:pPr>
                    </w:p>
                    <w:p w14:paraId="57FCC9E4" w14:textId="77777777" w:rsidR="002C7E69" w:rsidRPr="00932FB4" w:rsidRDefault="002C7E69" w:rsidP="002C7E69">
                      <w:pPr>
                        <w:rPr>
                          <w:rFonts w:cs="Arial"/>
                          <w:color w:val="2D2E83"/>
                          <w:sz w:val="16"/>
                          <w:szCs w:val="16"/>
                        </w:rPr>
                      </w:pPr>
                    </w:p>
                  </w:txbxContent>
                </v:textbox>
                <w10:wrap anchorx="margin" anchory="page"/>
              </v:shape>
            </w:pict>
          </mc:Fallback>
        </mc:AlternateContent>
      </w:r>
    </w:p>
    <w:p w14:paraId="0AF7B36F" w14:textId="77777777" w:rsidR="002C7E69" w:rsidRPr="007610ED" w:rsidRDefault="002C7E69" w:rsidP="00CE3452">
      <w:pPr>
        <w:jc w:val="both"/>
        <w:rPr>
          <w:noProof/>
          <w:color w:val="000000" w:themeColor="text1"/>
          <w:sz w:val="24"/>
          <w:lang w:eastAsia="en-GB"/>
        </w:rPr>
      </w:pPr>
    </w:p>
    <w:p w14:paraId="5BAB6FAE" w14:textId="77777777" w:rsidR="002C7E69" w:rsidRPr="0030039D" w:rsidRDefault="002C7E69" w:rsidP="00CE3452">
      <w:pPr>
        <w:jc w:val="both"/>
        <w:rPr>
          <w:rFonts w:cs="Arial"/>
          <w:noProof/>
          <w:color w:val="000000" w:themeColor="text1"/>
          <w:sz w:val="22"/>
          <w:szCs w:val="22"/>
          <w:lang w:eastAsia="en-GB"/>
        </w:rPr>
      </w:pPr>
      <w:r w:rsidRPr="0030039D">
        <w:rPr>
          <w:rFonts w:cs="Arial"/>
          <w:noProof/>
          <w:color w:val="000000" w:themeColor="text1"/>
          <w:sz w:val="22"/>
          <w:szCs w:val="22"/>
          <w:lang w:eastAsia="en-GB"/>
        </w:rPr>
        <w:t>Dear XXX</w:t>
      </w:r>
    </w:p>
    <w:p w14:paraId="5AE8558E" w14:textId="77777777" w:rsidR="002C7E69" w:rsidRPr="0030039D" w:rsidRDefault="002C7E69" w:rsidP="00CE3452">
      <w:pPr>
        <w:tabs>
          <w:tab w:val="left" w:pos="6111"/>
        </w:tabs>
        <w:jc w:val="both"/>
        <w:rPr>
          <w:rFonts w:cs="Arial"/>
          <w:b/>
          <w:bCs/>
          <w:noProof/>
          <w:color w:val="000000" w:themeColor="text1"/>
          <w:sz w:val="22"/>
          <w:szCs w:val="22"/>
          <w:lang w:eastAsia="en-GB"/>
        </w:rPr>
      </w:pPr>
      <w:r w:rsidRPr="0030039D">
        <w:rPr>
          <w:rFonts w:cs="Arial"/>
          <w:b/>
          <w:bCs/>
          <w:noProof/>
          <w:color w:val="000000" w:themeColor="text1"/>
          <w:sz w:val="22"/>
          <w:szCs w:val="22"/>
          <w:lang w:eastAsia="en-GB"/>
        </w:rPr>
        <w:tab/>
      </w:r>
    </w:p>
    <w:p w14:paraId="3544007D" w14:textId="04950DF8" w:rsidR="002C7E69" w:rsidRPr="0030039D" w:rsidRDefault="003B1000" w:rsidP="00CE3452">
      <w:pPr>
        <w:jc w:val="both"/>
        <w:rPr>
          <w:rFonts w:cs="Arial"/>
          <w:bCs/>
          <w:noProof/>
          <w:color w:val="000000" w:themeColor="text1"/>
          <w:sz w:val="22"/>
          <w:szCs w:val="22"/>
          <w:lang w:eastAsia="en-GB"/>
        </w:rPr>
      </w:pPr>
      <w:r>
        <w:rPr>
          <w:rFonts w:cs="Arial"/>
          <w:bCs/>
          <w:noProof/>
          <w:color w:val="000000" w:themeColor="text1"/>
          <w:sz w:val="22"/>
          <w:szCs w:val="22"/>
          <w:lang w:eastAsia="en-GB"/>
        </w:rPr>
        <w:t>A</w:t>
      </w:r>
      <w:r w:rsidR="004859C8" w:rsidRPr="0030039D">
        <w:rPr>
          <w:rFonts w:cs="Arial"/>
          <w:bCs/>
          <w:noProof/>
          <w:color w:val="000000" w:themeColor="text1"/>
          <w:sz w:val="22"/>
          <w:szCs w:val="22"/>
          <w:lang w:eastAsia="en-GB"/>
        </w:rPr>
        <w:t>head of the forthcoming General Election</w:t>
      </w:r>
      <w:r>
        <w:rPr>
          <w:rFonts w:cs="Arial"/>
          <w:bCs/>
          <w:noProof/>
          <w:color w:val="000000" w:themeColor="text1"/>
          <w:sz w:val="22"/>
          <w:szCs w:val="22"/>
          <w:lang w:eastAsia="en-GB"/>
        </w:rPr>
        <w:t xml:space="preserve">, </w:t>
      </w:r>
      <w:r w:rsidRPr="0030039D">
        <w:rPr>
          <w:rFonts w:cs="Arial"/>
          <w:bCs/>
          <w:noProof/>
          <w:color w:val="000000" w:themeColor="text1"/>
          <w:sz w:val="22"/>
          <w:szCs w:val="22"/>
          <w:lang w:eastAsia="en-GB"/>
        </w:rPr>
        <w:t>I am w</w:t>
      </w:r>
      <w:r>
        <w:rPr>
          <w:rFonts w:cs="Arial"/>
          <w:bCs/>
          <w:noProof/>
          <w:color w:val="000000" w:themeColor="text1"/>
          <w:sz w:val="22"/>
          <w:szCs w:val="22"/>
          <w:lang w:eastAsia="en-GB"/>
        </w:rPr>
        <w:t>riti</w:t>
      </w:r>
      <w:r w:rsidRPr="0030039D">
        <w:rPr>
          <w:rFonts w:cs="Arial"/>
          <w:bCs/>
          <w:noProof/>
          <w:color w:val="000000" w:themeColor="text1"/>
          <w:sz w:val="22"/>
          <w:szCs w:val="22"/>
          <w:lang w:eastAsia="en-GB"/>
        </w:rPr>
        <w:t xml:space="preserve">ng to you </w:t>
      </w:r>
      <w:r>
        <w:rPr>
          <w:rFonts w:cs="Arial"/>
          <w:bCs/>
          <w:noProof/>
          <w:color w:val="000000" w:themeColor="text1"/>
          <w:sz w:val="22"/>
          <w:szCs w:val="22"/>
          <w:lang w:eastAsia="en-GB"/>
        </w:rPr>
        <w:t>as a manufacturer based in your constituency employing XXXX people</w:t>
      </w:r>
      <w:r w:rsidR="004859C8" w:rsidRPr="0030039D">
        <w:rPr>
          <w:rFonts w:cs="Arial"/>
          <w:bCs/>
          <w:noProof/>
          <w:color w:val="000000" w:themeColor="text1"/>
          <w:sz w:val="22"/>
          <w:szCs w:val="22"/>
          <w:lang w:eastAsia="en-GB"/>
        </w:rPr>
        <w:t xml:space="preserve"> to share </w:t>
      </w:r>
      <w:r>
        <w:rPr>
          <w:rFonts w:cs="Arial"/>
          <w:bCs/>
          <w:noProof/>
          <w:color w:val="000000" w:themeColor="text1"/>
          <w:sz w:val="22"/>
          <w:szCs w:val="22"/>
          <w:lang w:eastAsia="en-GB"/>
        </w:rPr>
        <w:t>what I believe are some of the key priorities for my sector.</w:t>
      </w:r>
    </w:p>
    <w:p w14:paraId="47317B7C" w14:textId="77777777" w:rsidR="004859C8" w:rsidRPr="0030039D" w:rsidRDefault="004859C8" w:rsidP="00CE3452">
      <w:pPr>
        <w:jc w:val="both"/>
        <w:rPr>
          <w:rFonts w:cs="Arial"/>
          <w:bCs/>
          <w:noProof/>
          <w:color w:val="000000" w:themeColor="text1"/>
          <w:sz w:val="22"/>
          <w:szCs w:val="22"/>
          <w:lang w:eastAsia="en-GB"/>
        </w:rPr>
      </w:pPr>
    </w:p>
    <w:p w14:paraId="1666719B" w14:textId="26869A03" w:rsidR="004859C8" w:rsidRPr="0028597E" w:rsidRDefault="004859C8" w:rsidP="004859C8">
      <w:pPr>
        <w:jc w:val="both"/>
        <w:rPr>
          <w:rFonts w:cs="Arial"/>
          <w:noProof/>
          <w:sz w:val="22"/>
          <w:szCs w:val="22"/>
          <w:lang w:eastAsia="en-GB"/>
        </w:rPr>
      </w:pPr>
      <w:r w:rsidRPr="0028597E">
        <w:rPr>
          <w:rFonts w:cs="Arial"/>
          <w:noProof/>
          <w:sz w:val="22"/>
          <w:szCs w:val="22"/>
          <w:lang w:eastAsia="en-GB"/>
        </w:rPr>
        <w:t>Manufacturing holds a vital place in the UK economy, contributing £224bn of Gross Value Added in 2023. It's a major driver of innovation, with 43% of R&amp;D investment stemming from the sector. Notably, it's a significant contributor to</w:t>
      </w:r>
      <w:r w:rsidR="00863A91" w:rsidRPr="0028597E">
        <w:rPr>
          <w:rFonts w:cs="Arial"/>
          <w:noProof/>
          <w:sz w:val="22"/>
          <w:szCs w:val="22"/>
          <w:lang w:eastAsia="en-GB"/>
        </w:rPr>
        <w:t xml:space="preserve"> high-quality</w:t>
      </w:r>
      <w:r w:rsidRPr="0028597E">
        <w:rPr>
          <w:rFonts w:cs="Arial"/>
          <w:noProof/>
          <w:sz w:val="22"/>
          <w:szCs w:val="22"/>
          <w:lang w:eastAsia="en-GB"/>
        </w:rPr>
        <w:t xml:space="preserve"> job creation, employing 2.6 million people nationwide</w:t>
      </w:r>
      <w:r w:rsidR="00863A91" w:rsidRPr="0028597E">
        <w:rPr>
          <w:rFonts w:cs="Arial"/>
          <w:noProof/>
          <w:sz w:val="22"/>
          <w:szCs w:val="22"/>
          <w:lang w:eastAsia="en-GB"/>
        </w:rPr>
        <w:t>, with wages 9% above the average for the rest of the economy</w:t>
      </w:r>
      <w:r w:rsidRPr="0028597E">
        <w:rPr>
          <w:rFonts w:cs="Arial"/>
          <w:noProof/>
          <w:sz w:val="22"/>
          <w:szCs w:val="22"/>
          <w:lang w:eastAsia="en-GB"/>
        </w:rPr>
        <w:t xml:space="preserve">.  Moreover, manufacturing offers solutions to pressing </w:t>
      </w:r>
      <w:r w:rsidR="00863A91" w:rsidRPr="0028597E">
        <w:rPr>
          <w:rFonts w:cs="Arial"/>
          <w:noProof/>
          <w:sz w:val="22"/>
          <w:szCs w:val="22"/>
          <w:lang w:eastAsia="en-GB"/>
        </w:rPr>
        <w:t xml:space="preserve">economic and national security </w:t>
      </w:r>
      <w:r w:rsidRPr="0028597E">
        <w:rPr>
          <w:rFonts w:cs="Arial"/>
          <w:noProof/>
          <w:sz w:val="22"/>
          <w:szCs w:val="22"/>
          <w:lang w:eastAsia="en-GB"/>
        </w:rPr>
        <w:t xml:space="preserve">challenges like climate change and </w:t>
      </w:r>
      <w:r w:rsidR="00863A91" w:rsidRPr="0028597E">
        <w:rPr>
          <w:rFonts w:cs="Arial"/>
          <w:noProof/>
          <w:sz w:val="22"/>
          <w:szCs w:val="22"/>
          <w:lang w:eastAsia="en-GB"/>
        </w:rPr>
        <w:t>the volatility of global supply chains</w:t>
      </w:r>
      <w:r w:rsidRPr="0028597E">
        <w:rPr>
          <w:rFonts w:cs="Arial"/>
          <w:noProof/>
          <w:sz w:val="22"/>
          <w:szCs w:val="22"/>
          <w:lang w:eastAsia="en-GB"/>
        </w:rPr>
        <w:t>.</w:t>
      </w:r>
    </w:p>
    <w:p w14:paraId="263E954C" w14:textId="77777777" w:rsidR="004859C8" w:rsidRPr="0028597E" w:rsidRDefault="004859C8" w:rsidP="004859C8">
      <w:pPr>
        <w:jc w:val="both"/>
        <w:rPr>
          <w:rFonts w:cs="Arial"/>
          <w:noProof/>
          <w:sz w:val="22"/>
          <w:szCs w:val="22"/>
          <w:lang w:eastAsia="en-GB"/>
        </w:rPr>
      </w:pPr>
    </w:p>
    <w:p w14:paraId="6D9D874E" w14:textId="1CE8AE14" w:rsidR="004859C8" w:rsidRPr="0028597E" w:rsidRDefault="00DC0B42" w:rsidP="004859C8">
      <w:pPr>
        <w:jc w:val="both"/>
        <w:rPr>
          <w:rFonts w:cs="Arial"/>
          <w:noProof/>
          <w:sz w:val="22"/>
          <w:szCs w:val="22"/>
          <w:lang w:eastAsia="en-GB"/>
        </w:rPr>
      </w:pPr>
      <w:r>
        <w:rPr>
          <w:rFonts w:cs="Arial"/>
          <w:noProof/>
          <w:sz w:val="22"/>
          <w:szCs w:val="22"/>
          <w:lang w:eastAsia="en-GB"/>
        </w:rPr>
        <w:t xml:space="preserve">Our </w:t>
      </w:r>
      <w:r w:rsidR="004859C8" w:rsidRPr="0028597E">
        <w:rPr>
          <w:rFonts w:cs="Arial"/>
          <w:noProof/>
          <w:sz w:val="22"/>
          <w:szCs w:val="22"/>
          <w:lang w:eastAsia="en-GB"/>
        </w:rPr>
        <w:t xml:space="preserve">sector has demonstrated resilience and adaptability in recent years, setting the stage for further growth in the future. </w:t>
      </w:r>
      <w:r w:rsidR="00A01CCF">
        <w:rPr>
          <w:rFonts w:cs="Arial"/>
          <w:noProof/>
          <w:sz w:val="22"/>
          <w:szCs w:val="22"/>
          <w:lang w:eastAsia="en-GB"/>
        </w:rPr>
        <w:t>It</w:t>
      </w:r>
      <w:r w:rsidR="004859C8" w:rsidRPr="0028597E">
        <w:rPr>
          <w:rFonts w:cs="Arial"/>
          <w:noProof/>
          <w:sz w:val="22"/>
          <w:szCs w:val="22"/>
          <w:lang w:eastAsia="en-GB"/>
        </w:rPr>
        <w:t xml:space="preserve"> foster</w:t>
      </w:r>
      <w:r w:rsidR="00A01CCF">
        <w:rPr>
          <w:rFonts w:cs="Arial"/>
          <w:noProof/>
          <w:sz w:val="22"/>
          <w:szCs w:val="22"/>
          <w:lang w:eastAsia="en-GB"/>
        </w:rPr>
        <w:t>s</w:t>
      </w:r>
      <w:r w:rsidR="004859C8" w:rsidRPr="0028597E">
        <w:rPr>
          <w:rFonts w:cs="Arial"/>
          <w:noProof/>
          <w:sz w:val="22"/>
          <w:szCs w:val="22"/>
          <w:lang w:eastAsia="en-GB"/>
        </w:rPr>
        <w:t xml:space="preserve"> long-term domestic and foreign investment</w:t>
      </w:r>
      <w:r w:rsidR="00AE6450" w:rsidRPr="0028597E">
        <w:rPr>
          <w:rFonts w:cs="Arial"/>
          <w:noProof/>
          <w:sz w:val="22"/>
          <w:szCs w:val="22"/>
          <w:lang w:eastAsia="en-GB"/>
        </w:rPr>
        <w:t>, as well as regional prosperity</w:t>
      </w:r>
      <w:r w:rsidR="00863A91" w:rsidRPr="0028597E">
        <w:rPr>
          <w:rFonts w:cs="Arial"/>
          <w:noProof/>
          <w:sz w:val="22"/>
          <w:szCs w:val="22"/>
          <w:lang w:eastAsia="en-GB"/>
        </w:rPr>
        <w:t xml:space="preserve"> and increased tax receipts of the exchequor</w:t>
      </w:r>
      <w:r w:rsidR="004859C8" w:rsidRPr="0028597E">
        <w:rPr>
          <w:rFonts w:cs="Arial"/>
          <w:noProof/>
          <w:sz w:val="22"/>
          <w:szCs w:val="22"/>
          <w:lang w:eastAsia="en-GB"/>
        </w:rPr>
        <w:t>.</w:t>
      </w:r>
    </w:p>
    <w:p w14:paraId="5F211600" w14:textId="77777777" w:rsidR="004859C8" w:rsidRPr="0028597E" w:rsidRDefault="004859C8" w:rsidP="004859C8">
      <w:pPr>
        <w:jc w:val="both"/>
        <w:rPr>
          <w:rFonts w:cs="Arial"/>
          <w:noProof/>
          <w:sz w:val="22"/>
          <w:szCs w:val="22"/>
          <w:lang w:eastAsia="en-GB"/>
        </w:rPr>
      </w:pPr>
    </w:p>
    <w:p w14:paraId="63960A1E" w14:textId="17284692" w:rsidR="004859C8" w:rsidRPr="0028597E" w:rsidRDefault="003B1000" w:rsidP="004859C8">
      <w:pPr>
        <w:jc w:val="both"/>
        <w:rPr>
          <w:rFonts w:cs="Arial"/>
          <w:noProof/>
          <w:sz w:val="22"/>
          <w:szCs w:val="22"/>
          <w:lang w:eastAsia="en-GB"/>
        </w:rPr>
      </w:pPr>
      <w:r>
        <w:rPr>
          <w:rFonts w:cs="Arial"/>
          <w:noProof/>
          <w:sz w:val="22"/>
          <w:szCs w:val="22"/>
          <w:lang w:eastAsia="en-GB"/>
        </w:rPr>
        <w:t>A</w:t>
      </w:r>
      <w:r w:rsidR="000712D7">
        <w:rPr>
          <w:rFonts w:cs="Arial"/>
          <w:noProof/>
          <w:sz w:val="22"/>
          <w:szCs w:val="22"/>
          <w:lang w:eastAsia="en-GB"/>
        </w:rPr>
        <w:t>s a Make UK member I am backing their</w:t>
      </w:r>
      <w:r w:rsidR="004859C8" w:rsidRPr="0028597E">
        <w:rPr>
          <w:rFonts w:cs="Arial"/>
          <w:noProof/>
          <w:sz w:val="22"/>
          <w:szCs w:val="22"/>
          <w:lang w:eastAsia="en-GB"/>
        </w:rPr>
        <w:t xml:space="preserve"> Maker’s Manifesto w</w:t>
      </w:r>
      <w:r w:rsidR="000712D7">
        <w:rPr>
          <w:rFonts w:cs="Arial"/>
          <w:noProof/>
          <w:sz w:val="22"/>
          <w:szCs w:val="22"/>
          <w:lang w:eastAsia="en-GB"/>
        </w:rPr>
        <w:t>hich</w:t>
      </w:r>
      <w:r w:rsidR="004859C8" w:rsidRPr="0028597E">
        <w:rPr>
          <w:rFonts w:cs="Arial"/>
          <w:noProof/>
          <w:sz w:val="22"/>
          <w:szCs w:val="22"/>
          <w:lang w:eastAsia="en-GB"/>
        </w:rPr>
        <w:t xml:space="preserve"> </w:t>
      </w:r>
      <w:r>
        <w:rPr>
          <w:rFonts w:cs="Arial"/>
          <w:noProof/>
          <w:sz w:val="22"/>
          <w:szCs w:val="22"/>
          <w:lang w:eastAsia="en-GB"/>
        </w:rPr>
        <w:t>sets</w:t>
      </w:r>
      <w:r w:rsidR="004859C8" w:rsidRPr="0028597E">
        <w:rPr>
          <w:rFonts w:cs="Arial"/>
          <w:noProof/>
          <w:sz w:val="22"/>
          <w:szCs w:val="22"/>
          <w:lang w:eastAsia="en-GB"/>
        </w:rPr>
        <w:t xml:space="preserve"> out ten key objectives which </w:t>
      </w:r>
      <w:r>
        <w:rPr>
          <w:rFonts w:cs="Arial"/>
          <w:noProof/>
          <w:sz w:val="22"/>
          <w:szCs w:val="22"/>
          <w:lang w:eastAsia="en-GB"/>
        </w:rPr>
        <w:t xml:space="preserve">I </w:t>
      </w:r>
      <w:r w:rsidR="004859C8" w:rsidRPr="0028597E">
        <w:rPr>
          <w:rFonts w:cs="Arial"/>
          <w:noProof/>
          <w:sz w:val="22"/>
          <w:szCs w:val="22"/>
          <w:lang w:eastAsia="en-GB"/>
        </w:rPr>
        <w:t>believe are crucial</w:t>
      </w:r>
      <w:r w:rsidR="008805FB" w:rsidRPr="0028597E">
        <w:rPr>
          <w:rFonts w:cs="Arial"/>
          <w:noProof/>
          <w:sz w:val="22"/>
          <w:szCs w:val="22"/>
          <w:lang w:eastAsia="en-GB"/>
        </w:rPr>
        <w:t xml:space="preserve"> for the next government if they want to support and grow </w:t>
      </w:r>
      <w:r w:rsidR="00863A91" w:rsidRPr="0028597E">
        <w:rPr>
          <w:rFonts w:cs="Arial"/>
          <w:noProof/>
          <w:sz w:val="22"/>
          <w:szCs w:val="22"/>
          <w:lang w:eastAsia="en-GB"/>
        </w:rPr>
        <w:t>the UK’s</w:t>
      </w:r>
      <w:r w:rsidR="008805FB" w:rsidRPr="0028597E">
        <w:rPr>
          <w:rFonts w:cs="Arial"/>
          <w:noProof/>
          <w:sz w:val="22"/>
          <w:szCs w:val="22"/>
          <w:lang w:eastAsia="en-GB"/>
        </w:rPr>
        <w:t xml:space="preserve"> manufacturing sector:</w:t>
      </w:r>
    </w:p>
    <w:p w14:paraId="3274D0EF" w14:textId="77777777" w:rsidR="008805FB" w:rsidRPr="0028597E" w:rsidRDefault="008805FB" w:rsidP="004859C8">
      <w:pPr>
        <w:jc w:val="both"/>
        <w:rPr>
          <w:rFonts w:cs="Arial"/>
          <w:noProof/>
          <w:sz w:val="22"/>
          <w:szCs w:val="22"/>
          <w:lang w:eastAsia="en-GB"/>
        </w:rPr>
      </w:pPr>
    </w:p>
    <w:p w14:paraId="2F7638AF" w14:textId="4C83E956" w:rsidR="008805FB" w:rsidRPr="0028597E" w:rsidRDefault="008805FB" w:rsidP="008805FB">
      <w:pPr>
        <w:pStyle w:val="ListParagraph"/>
        <w:numPr>
          <w:ilvl w:val="0"/>
          <w:numId w:val="25"/>
        </w:numPr>
        <w:jc w:val="both"/>
        <w:rPr>
          <w:rFonts w:ascii="Arial" w:hAnsi="Arial" w:cs="Arial"/>
          <w:b/>
          <w:bCs/>
          <w:noProof/>
          <w:lang w:eastAsia="en-GB"/>
        </w:rPr>
      </w:pPr>
      <w:r w:rsidRPr="0028597E">
        <w:rPr>
          <w:rFonts w:ascii="Arial" w:hAnsi="Arial" w:cs="Arial"/>
          <w:b/>
          <w:bCs/>
          <w:noProof/>
          <w:lang w:eastAsia="en-GB"/>
        </w:rPr>
        <w:t>A long term robust and modern industrial strategy</w:t>
      </w:r>
    </w:p>
    <w:p w14:paraId="41D4A86D" w14:textId="61D97213" w:rsidR="008805FB" w:rsidRPr="0028597E" w:rsidRDefault="008805FB" w:rsidP="008805FB">
      <w:pPr>
        <w:ind w:left="720"/>
        <w:jc w:val="both"/>
        <w:rPr>
          <w:rFonts w:cs="Arial"/>
          <w:noProof/>
          <w:sz w:val="22"/>
          <w:szCs w:val="22"/>
          <w:lang w:eastAsia="en-GB"/>
        </w:rPr>
      </w:pPr>
      <w:r w:rsidRPr="0028597E">
        <w:rPr>
          <w:rFonts w:cs="Arial"/>
          <w:noProof/>
          <w:sz w:val="22"/>
          <w:szCs w:val="22"/>
          <w:lang w:eastAsia="en-GB"/>
        </w:rPr>
        <w:t>87% of manufacturers say they are at a disadvantage compared to our international competitors because of a lack of a UK industrial strategy.</w:t>
      </w:r>
    </w:p>
    <w:p w14:paraId="266BDFA4" w14:textId="77777777" w:rsidR="0030039D" w:rsidRPr="0028597E" w:rsidRDefault="0030039D" w:rsidP="008805FB">
      <w:pPr>
        <w:ind w:left="720"/>
        <w:jc w:val="both"/>
        <w:rPr>
          <w:rFonts w:cs="Arial"/>
          <w:noProof/>
          <w:sz w:val="22"/>
          <w:szCs w:val="22"/>
          <w:lang w:eastAsia="en-GB"/>
        </w:rPr>
      </w:pPr>
    </w:p>
    <w:p w14:paraId="3E2F7643" w14:textId="2A057148" w:rsidR="008805FB" w:rsidRPr="0028597E" w:rsidRDefault="008805FB" w:rsidP="008805FB">
      <w:pPr>
        <w:pStyle w:val="ListParagraph"/>
        <w:numPr>
          <w:ilvl w:val="0"/>
          <w:numId w:val="25"/>
        </w:numPr>
        <w:jc w:val="both"/>
        <w:rPr>
          <w:rFonts w:ascii="Arial" w:hAnsi="Arial" w:cs="Arial"/>
          <w:b/>
          <w:bCs/>
          <w:noProof/>
          <w:lang w:eastAsia="en-GB"/>
        </w:rPr>
      </w:pPr>
      <w:r w:rsidRPr="0028597E">
        <w:rPr>
          <w:rFonts w:ascii="Arial" w:hAnsi="Arial" w:cs="Arial"/>
          <w:b/>
          <w:bCs/>
          <w:noProof/>
          <w:lang w:eastAsia="en-GB"/>
        </w:rPr>
        <w:t>Maximise the opportunities of a net zero economy</w:t>
      </w:r>
    </w:p>
    <w:p w14:paraId="0C7E9489" w14:textId="0479A956" w:rsidR="008805FB" w:rsidRPr="0028597E" w:rsidRDefault="008805FB" w:rsidP="008805FB">
      <w:pPr>
        <w:pStyle w:val="ListParagraph"/>
        <w:jc w:val="both"/>
        <w:rPr>
          <w:rFonts w:ascii="Arial" w:hAnsi="Arial" w:cs="Arial"/>
          <w:noProof/>
          <w:lang w:eastAsia="en-GB"/>
        </w:rPr>
      </w:pPr>
      <w:r w:rsidRPr="0028597E">
        <w:rPr>
          <w:rFonts w:ascii="Arial" w:hAnsi="Arial" w:cs="Arial"/>
          <w:noProof/>
          <w:lang w:eastAsia="en-GB"/>
        </w:rPr>
        <w:t>2 in 5 manufacturers have identified growth opportunities in the net zero economy. Yet 71% say they need government help to seize these opportunities, citing the cost of the investment as a barrier to driving energy efficiency and securing their transition to net zero.</w:t>
      </w:r>
    </w:p>
    <w:p w14:paraId="32E2A572" w14:textId="77777777" w:rsidR="0030039D" w:rsidRPr="0028597E" w:rsidRDefault="0030039D" w:rsidP="008805FB">
      <w:pPr>
        <w:pStyle w:val="ListParagraph"/>
        <w:jc w:val="both"/>
        <w:rPr>
          <w:rFonts w:ascii="Arial" w:hAnsi="Arial" w:cs="Arial"/>
          <w:noProof/>
          <w:lang w:eastAsia="en-GB"/>
        </w:rPr>
      </w:pPr>
    </w:p>
    <w:p w14:paraId="2AF45FAD" w14:textId="1F521173" w:rsidR="008805FB" w:rsidRPr="0028597E" w:rsidRDefault="008805FB" w:rsidP="008805FB">
      <w:pPr>
        <w:pStyle w:val="ListParagraph"/>
        <w:numPr>
          <w:ilvl w:val="0"/>
          <w:numId w:val="25"/>
        </w:numPr>
        <w:jc w:val="both"/>
        <w:rPr>
          <w:rFonts w:ascii="Arial" w:hAnsi="Arial" w:cs="Arial"/>
          <w:b/>
          <w:bCs/>
          <w:noProof/>
          <w:lang w:eastAsia="en-GB"/>
        </w:rPr>
      </w:pPr>
      <w:r w:rsidRPr="0028597E">
        <w:rPr>
          <w:rFonts w:ascii="Arial" w:hAnsi="Arial" w:cs="Arial"/>
          <w:b/>
          <w:bCs/>
          <w:noProof/>
          <w:lang w:eastAsia="en-GB"/>
        </w:rPr>
        <w:t>Grow and develop manufacturing future talent</w:t>
      </w:r>
    </w:p>
    <w:p w14:paraId="46C554BF" w14:textId="2E085EDE" w:rsidR="008805FB" w:rsidRPr="0028597E" w:rsidRDefault="008805FB" w:rsidP="008805FB">
      <w:pPr>
        <w:pStyle w:val="ListParagraph"/>
        <w:jc w:val="both"/>
        <w:rPr>
          <w:rFonts w:ascii="Arial" w:hAnsi="Arial" w:cs="Arial"/>
          <w:noProof/>
          <w:lang w:eastAsia="en-GB"/>
        </w:rPr>
      </w:pPr>
      <w:r w:rsidRPr="0028597E">
        <w:rPr>
          <w:rFonts w:ascii="Arial" w:hAnsi="Arial" w:cs="Arial"/>
          <w:noProof/>
          <w:lang w:eastAsia="en-GB"/>
        </w:rPr>
        <w:t>Fewer than 1 in 5 firms believe that current government support for skills training is adequate and the number of engineering and manufacturing apprenticeships in England is 38% lower than before the Apprenticeship Levy was introduced.</w:t>
      </w:r>
    </w:p>
    <w:p w14:paraId="455DDB84" w14:textId="77777777" w:rsidR="0030039D" w:rsidRPr="0028597E" w:rsidRDefault="0030039D" w:rsidP="008805FB">
      <w:pPr>
        <w:pStyle w:val="ListParagraph"/>
        <w:jc w:val="both"/>
        <w:rPr>
          <w:rFonts w:ascii="Arial" w:hAnsi="Arial" w:cs="Arial"/>
          <w:noProof/>
          <w:lang w:eastAsia="en-GB"/>
        </w:rPr>
      </w:pPr>
    </w:p>
    <w:p w14:paraId="53DB2AB5" w14:textId="4B795AA6" w:rsidR="008805FB" w:rsidRPr="0028597E" w:rsidRDefault="008805FB" w:rsidP="008805FB">
      <w:pPr>
        <w:pStyle w:val="ListParagraph"/>
        <w:numPr>
          <w:ilvl w:val="0"/>
          <w:numId w:val="25"/>
        </w:numPr>
        <w:jc w:val="both"/>
        <w:rPr>
          <w:rFonts w:ascii="Arial" w:hAnsi="Arial" w:cs="Arial"/>
          <w:b/>
          <w:bCs/>
          <w:noProof/>
          <w:lang w:eastAsia="en-GB"/>
        </w:rPr>
      </w:pPr>
      <w:r w:rsidRPr="0028597E">
        <w:rPr>
          <w:rFonts w:ascii="Arial" w:hAnsi="Arial" w:cs="Arial"/>
          <w:b/>
          <w:bCs/>
          <w:noProof/>
          <w:lang w:eastAsia="en-GB"/>
        </w:rPr>
        <w:t>Retrain and upskill the current workforce</w:t>
      </w:r>
    </w:p>
    <w:p w14:paraId="40209455" w14:textId="0E019724" w:rsidR="008805FB" w:rsidRPr="0028597E" w:rsidRDefault="008805FB" w:rsidP="008805FB">
      <w:pPr>
        <w:pStyle w:val="ListParagraph"/>
        <w:rPr>
          <w:rStyle w:val="Strong"/>
          <w:rFonts w:ascii="Arial" w:hAnsi="Arial" w:cs="Arial"/>
          <w:b w:val="0"/>
          <w:bCs w:val="0"/>
        </w:rPr>
      </w:pPr>
      <w:r w:rsidRPr="0028597E">
        <w:rPr>
          <w:rStyle w:val="Strong"/>
          <w:rFonts w:ascii="Arial" w:hAnsi="Arial" w:cs="Arial"/>
          <w:b w:val="0"/>
          <w:bCs w:val="0"/>
        </w:rPr>
        <w:t>With 6</w:t>
      </w:r>
      <w:r w:rsidR="002C7D8D">
        <w:rPr>
          <w:rStyle w:val="Strong"/>
          <w:rFonts w:ascii="Arial" w:hAnsi="Arial" w:cs="Arial"/>
          <w:b w:val="0"/>
          <w:bCs w:val="0"/>
        </w:rPr>
        <w:t>1</w:t>
      </w:r>
      <w:r w:rsidRPr="0028597E">
        <w:rPr>
          <w:rStyle w:val="Strong"/>
          <w:rFonts w:ascii="Arial" w:hAnsi="Arial" w:cs="Arial"/>
          <w:b w:val="0"/>
          <w:bCs w:val="0"/>
        </w:rPr>
        <w:t>,000 unfilled vacancies in manufacturing right now UK manufacturing firms are losing approximately £6.5bn in potential output each year.</w:t>
      </w:r>
    </w:p>
    <w:p w14:paraId="6C0C3B56" w14:textId="77777777" w:rsidR="0028597E" w:rsidRPr="003B1000" w:rsidRDefault="0028597E" w:rsidP="003B1000">
      <w:pPr>
        <w:rPr>
          <w:rStyle w:val="Strong"/>
          <w:rFonts w:cs="Arial"/>
          <w:b w:val="0"/>
          <w:bCs w:val="0"/>
        </w:rPr>
      </w:pPr>
    </w:p>
    <w:p w14:paraId="1AAEDE82" w14:textId="555FC328" w:rsidR="008805FB" w:rsidRPr="0028597E" w:rsidRDefault="008805FB" w:rsidP="008805FB">
      <w:pPr>
        <w:pStyle w:val="ListParagraph"/>
        <w:numPr>
          <w:ilvl w:val="0"/>
          <w:numId w:val="25"/>
        </w:numPr>
        <w:rPr>
          <w:rStyle w:val="Strong"/>
          <w:rFonts w:ascii="Arial" w:hAnsi="Arial" w:cs="Arial"/>
        </w:rPr>
      </w:pPr>
      <w:r w:rsidRPr="0028597E">
        <w:rPr>
          <w:rStyle w:val="Strong"/>
          <w:rFonts w:ascii="Arial" w:hAnsi="Arial" w:cs="Arial"/>
        </w:rPr>
        <w:t>Unlock innovation, support commercialisation, accelerate digital adoption and automation</w:t>
      </w:r>
    </w:p>
    <w:p w14:paraId="1DD84262" w14:textId="4BBF932E" w:rsidR="008805FB" w:rsidRPr="0028597E" w:rsidRDefault="008805FB" w:rsidP="008805FB">
      <w:pPr>
        <w:pStyle w:val="ListParagraph"/>
        <w:rPr>
          <w:rStyle w:val="Strong"/>
          <w:rFonts w:ascii="Arial" w:hAnsi="Arial" w:cs="Arial"/>
          <w:b w:val="0"/>
          <w:bCs w:val="0"/>
        </w:rPr>
      </w:pPr>
      <w:r w:rsidRPr="0028597E">
        <w:rPr>
          <w:rStyle w:val="Strong"/>
          <w:rFonts w:ascii="Arial" w:hAnsi="Arial" w:cs="Arial"/>
          <w:b w:val="0"/>
          <w:bCs w:val="0"/>
        </w:rPr>
        <w:t xml:space="preserve">60% of manufacturers </w:t>
      </w:r>
      <w:r w:rsidR="006834C6" w:rsidRPr="0028597E">
        <w:rPr>
          <w:rStyle w:val="Strong"/>
          <w:rFonts w:ascii="Arial" w:hAnsi="Arial" w:cs="Arial"/>
          <w:b w:val="0"/>
          <w:bCs w:val="0"/>
        </w:rPr>
        <w:t>have seen</w:t>
      </w:r>
      <w:r w:rsidRPr="0028597E">
        <w:rPr>
          <w:rStyle w:val="Strong"/>
          <w:rFonts w:ascii="Arial" w:hAnsi="Arial" w:cs="Arial"/>
          <w:b w:val="0"/>
          <w:bCs w:val="0"/>
        </w:rPr>
        <w:t xml:space="preserve"> automation improve their productivity and 50% saw increases in labour efficiency.</w:t>
      </w:r>
    </w:p>
    <w:p w14:paraId="40A4049A" w14:textId="77777777" w:rsidR="0030039D" w:rsidRPr="0028597E" w:rsidRDefault="0030039D" w:rsidP="0030039D">
      <w:pPr>
        <w:rPr>
          <w:rStyle w:val="Strong"/>
          <w:rFonts w:cs="Arial"/>
        </w:rPr>
      </w:pPr>
    </w:p>
    <w:p w14:paraId="2D6AD47E" w14:textId="0061BD33" w:rsidR="008805FB" w:rsidRPr="0028597E" w:rsidRDefault="008805FB" w:rsidP="008805FB">
      <w:pPr>
        <w:pStyle w:val="ListParagraph"/>
        <w:numPr>
          <w:ilvl w:val="0"/>
          <w:numId w:val="25"/>
        </w:numPr>
        <w:rPr>
          <w:rStyle w:val="Strong"/>
          <w:rFonts w:ascii="Arial" w:hAnsi="Arial" w:cs="Arial"/>
        </w:rPr>
      </w:pPr>
      <w:r w:rsidRPr="0028597E">
        <w:rPr>
          <w:rStyle w:val="Strong"/>
          <w:rFonts w:ascii="Arial" w:hAnsi="Arial" w:cs="Arial"/>
        </w:rPr>
        <w:t>Create the right conditions for businesses to invest</w:t>
      </w:r>
    </w:p>
    <w:p w14:paraId="4694226F" w14:textId="77777777" w:rsidR="008805FB" w:rsidRPr="0028597E" w:rsidRDefault="008805FB" w:rsidP="008805FB">
      <w:pPr>
        <w:pStyle w:val="ListParagraph"/>
        <w:rPr>
          <w:rFonts w:ascii="Arial" w:hAnsi="Arial" w:cs="Arial"/>
          <w:lang w:val="en-US"/>
        </w:rPr>
      </w:pPr>
      <w:r w:rsidRPr="0028597E">
        <w:rPr>
          <w:rFonts w:ascii="Arial" w:hAnsi="Arial" w:cs="Arial"/>
          <w:lang w:val="en-US"/>
        </w:rPr>
        <w:t xml:space="preserve">Investment fuels business growth and is vital for both startups and established firms. Despite significant global economic challenges, UK manufacturers invested over £34bn in 2023, an increase of 4% on the previous year. </w:t>
      </w:r>
    </w:p>
    <w:p w14:paraId="19D107EE" w14:textId="77777777" w:rsidR="0030039D" w:rsidRPr="0028597E" w:rsidRDefault="0030039D" w:rsidP="008805FB">
      <w:pPr>
        <w:pStyle w:val="ListParagraph"/>
        <w:rPr>
          <w:rFonts w:ascii="Arial" w:hAnsi="Arial" w:cs="Arial"/>
          <w:lang w:val="en-US"/>
        </w:rPr>
      </w:pPr>
    </w:p>
    <w:p w14:paraId="76BCDDC1" w14:textId="609761E1" w:rsidR="008805FB" w:rsidRPr="0028597E" w:rsidRDefault="008805FB" w:rsidP="008805FB">
      <w:pPr>
        <w:pStyle w:val="ListParagraph"/>
        <w:numPr>
          <w:ilvl w:val="0"/>
          <w:numId w:val="25"/>
        </w:numPr>
        <w:rPr>
          <w:rStyle w:val="Strong"/>
          <w:rFonts w:ascii="Arial" w:hAnsi="Arial" w:cs="Arial"/>
        </w:rPr>
      </w:pPr>
      <w:r w:rsidRPr="0028597E">
        <w:rPr>
          <w:rStyle w:val="Strong"/>
          <w:rFonts w:ascii="Arial" w:hAnsi="Arial" w:cs="Arial"/>
        </w:rPr>
        <w:t>Boost manufacturing exports across the globe</w:t>
      </w:r>
    </w:p>
    <w:p w14:paraId="5DACCE32" w14:textId="66B13E29" w:rsidR="008805FB" w:rsidRPr="0028597E" w:rsidRDefault="008805FB" w:rsidP="008805FB">
      <w:pPr>
        <w:pStyle w:val="ListParagraph"/>
        <w:rPr>
          <w:rStyle w:val="Strong"/>
          <w:rFonts w:ascii="Arial" w:hAnsi="Arial" w:cs="Arial"/>
          <w:b w:val="0"/>
          <w:bCs w:val="0"/>
        </w:rPr>
      </w:pPr>
      <w:r w:rsidRPr="0028597E">
        <w:rPr>
          <w:rStyle w:val="Strong"/>
          <w:rFonts w:ascii="Arial" w:hAnsi="Arial" w:cs="Arial"/>
          <w:b w:val="0"/>
          <w:bCs w:val="0"/>
        </w:rPr>
        <w:t>Almost half all the UK exports (49%) were goods in 2022, meaning manufacturing is this country’s largest individual export producer.</w:t>
      </w:r>
    </w:p>
    <w:p w14:paraId="17C2B4EA" w14:textId="77777777" w:rsidR="0030039D" w:rsidRPr="0028597E" w:rsidRDefault="0030039D" w:rsidP="008805FB">
      <w:pPr>
        <w:pStyle w:val="ListParagraph"/>
        <w:rPr>
          <w:rStyle w:val="Strong"/>
          <w:rFonts w:ascii="Arial" w:hAnsi="Arial" w:cs="Arial"/>
          <w:b w:val="0"/>
          <w:bCs w:val="0"/>
        </w:rPr>
      </w:pPr>
    </w:p>
    <w:p w14:paraId="017F08CA" w14:textId="43495F35" w:rsidR="008805FB" w:rsidRPr="0028597E" w:rsidRDefault="008805FB" w:rsidP="008805FB">
      <w:pPr>
        <w:pStyle w:val="ListParagraph"/>
        <w:numPr>
          <w:ilvl w:val="0"/>
          <w:numId w:val="25"/>
        </w:numPr>
        <w:rPr>
          <w:rStyle w:val="Strong"/>
          <w:rFonts w:ascii="Arial" w:hAnsi="Arial" w:cs="Arial"/>
        </w:rPr>
      </w:pPr>
      <w:r w:rsidRPr="0028597E">
        <w:rPr>
          <w:rStyle w:val="Strong"/>
          <w:rFonts w:ascii="Arial" w:hAnsi="Arial" w:cs="Arial"/>
        </w:rPr>
        <w:t>Invest in physical and digital infrastructure to enable local and national growth</w:t>
      </w:r>
    </w:p>
    <w:p w14:paraId="104272C4" w14:textId="27A18FB0" w:rsidR="008805FB" w:rsidRPr="0028597E" w:rsidRDefault="008805FB" w:rsidP="008805FB">
      <w:pPr>
        <w:pStyle w:val="ListParagraph"/>
        <w:rPr>
          <w:rStyle w:val="Strong"/>
          <w:rFonts w:ascii="Arial" w:hAnsi="Arial" w:cs="Arial"/>
          <w:b w:val="0"/>
          <w:bCs w:val="0"/>
        </w:rPr>
      </w:pPr>
      <w:r w:rsidRPr="0028597E">
        <w:rPr>
          <w:rStyle w:val="Strong"/>
          <w:rFonts w:ascii="Arial" w:hAnsi="Arial" w:cs="Arial"/>
          <w:b w:val="0"/>
          <w:bCs w:val="0"/>
        </w:rPr>
        <w:t>Infrastructure is the backbone of the economy. well-developed infrastructure attracts investment, and people and enriches communities.</w:t>
      </w:r>
    </w:p>
    <w:p w14:paraId="46D05DA6" w14:textId="77777777" w:rsidR="0030039D" w:rsidRPr="0028597E" w:rsidRDefault="0030039D" w:rsidP="008805FB">
      <w:pPr>
        <w:pStyle w:val="ListParagraph"/>
        <w:rPr>
          <w:rStyle w:val="Strong"/>
          <w:rFonts w:ascii="Arial" w:hAnsi="Arial" w:cs="Arial"/>
          <w:b w:val="0"/>
          <w:bCs w:val="0"/>
        </w:rPr>
      </w:pPr>
    </w:p>
    <w:p w14:paraId="5CC048D5" w14:textId="390F29DA" w:rsidR="008805FB" w:rsidRPr="0028597E" w:rsidRDefault="008805FB" w:rsidP="008805FB">
      <w:pPr>
        <w:pStyle w:val="ListParagraph"/>
        <w:numPr>
          <w:ilvl w:val="0"/>
          <w:numId w:val="25"/>
        </w:numPr>
        <w:rPr>
          <w:rStyle w:val="Strong"/>
          <w:rFonts w:ascii="Arial" w:hAnsi="Arial" w:cs="Arial"/>
        </w:rPr>
      </w:pPr>
      <w:r w:rsidRPr="0028597E">
        <w:rPr>
          <w:rStyle w:val="Strong"/>
          <w:rFonts w:ascii="Arial" w:hAnsi="Arial" w:cs="Arial"/>
        </w:rPr>
        <w:t>Build the Future Factory with AI</w:t>
      </w:r>
    </w:p>
    <w:p w14:paraId="113F1791" w14:textId="6471CD03" w:rsidR="008805FB" w:rsidRPr="0028597E" w:rsidRDefault="008805FB" w:rsidP="008805FB">
      <w:pPr>
        <w:pStyle w:val="ListParagraph"/>
        <w:jc w:val="both"/>
        <w:rPr>
          <w:rFonts w:ascii="Arial" w:hAnsi="Arial" w:cs="Arial"/>
          <w:noProof/>
          <w:lang w:eastAsia="en-GB"/>
        </w:rPr>
      </w:pPr>
      <w:r w:rsidRPr="0028597E">
        <w:rPr>
          <w:rFonts w:ascii="Arial" w:hAnsi="Arial" w:cs="Arial"/>
          <w:noProof/>
          <w:lang w:eastAsia="en-GB"/>
        </w:rPr>
        <w:t>Artificial Intelligence (AI) holds immense potential to revolutionise the manufacturing sector, improving efficiency, productivity, and innovation.</w:t>
      </w:r>
    </w:p>
    <w:p w14:paraId="618B40C9" w14:textId="77777777" w:rsidR="0030039D" w:rsidRPr="0028597E" w:rsidRDefault="0030039D" w:rsidP="008805FB">
      <w:pPr>
        <w:pStyle w:val="ListParagraph"/>
        <w:jc w:val="both"/>
        <w:rPr>
          <w:rFonts w:ascii="Arial" w:hAnsi="Arial" w:cs="Arial"/>
          <w:noProof/>
          <w:lang w:eastAsia="en-GB"/>
        </w:rPr>
      </w:pPr>
    </w:p>
    <w:p w14:paraId="7CA8DF94" w14:textId="77777777" w:rsidR="0030039D" w:rsidRPr="0028597E" w:rsidRDefault="008805FB" w:rsidP="0030039D">
      <w:pPr>
        <w:pStyle w:val="ListParagraph"/>
        <w:numPr>
          <w:ilvl w:val="0"/>
          <w:numId w:val="25"/>
        </w:numPr>
        <w:jc w:val="both"/>
        <w:rPr>
          <w:rFonts w:ascii="Arial" w:hAnsi="Arial" w:cs="Arial"/>
          <w:b/>
          <w:bCs/>
          <w:noProof/>
          <w:lang w:eastAsia="en-GB"/>
        </w:rPr>
      </w:pPr>
      <w:r w:rsidRPr="0028597E">
        <w:rPr>
          <w:rFonts w:ascii="Arial" w:hAnsi="Arial" w:cs="Arial"/>
          <w:b/>
          <w:bCs/>
          <w:noProof/>
          <w:lang w:eastAsia="en-GB"/>
        </w:rPr>
        <w:t>Make our supply chains more resilient</w:t>
      </w:r>
    </w:p>
    <w:p w14:paraId="1EA5DCED" w14:textId="4F1E8529" w:rsidR="0030039D" w:rsidRPr="0028597E" w:rsidRDefault="0030039D" w:rsidP="0030039D">
      <w:pPr>
        <w:pStyle w:val="ListParagraph"/>
        <w:jc w:val="both"/>
        <w:rPr>
          <w:rFonts w:ascii="Arial" w:hAnsi="Arial" w:cs="Arial"/>
          <w:b/>
          <w:bCs/>
          <w:noProof/>
          <w:lang w:eastAsia="en-GB"/>
        </w:rPr>
      </w:pPr>
      <w:r w:rsidRPr="0028597E">
        <w:rPr>
          <w:rFonts w:ascii="Arial" w:hAnsi="Arial" w:cs="Arial"/>
        </w:rPr>
        <w:t xml:space="preserve">79% of firms say that supply chain vulnerabilities are a strategic risk to their business over the next two years. </w:t>
      </w:r>
    </w:p>
    <w:p w14:paraId="2DE9DBBE" w14:textId="77777777" w:rsidR="002C7E69" w:rsidRPr="0028597E" w:rsidRDefault="002C7E69" w:rsidP="00CE3452">
      <w:pPr>
        <w:jc w:val="both"/>
        <w:rPr>
          <w:rFonts w:cs="Arial"/>
          <w:noProof/>
          <w:sz w:val="22"/>
          <w:szCs w:val="22"/>
          <w:lang w:eastAsia="en-GB"/>
        </w:rPr>
      </w:pPr>
    </w:p>
    <w:p w14:paraId="7FB51E29" w14:textId="2F3E9364" w:rsidR="00A001C7" w:rsidRDefault="008441DF" w:rsidP="00CE3452">
      <w:pPr>
        <w:jc w:val="both"/>
        <w:rPr>
          <w:rFonts w:cs="Arial"/>
          <w:noProof/>
          <w:sz w:val="22"/>
          <w:szCs w:val="22"/>
          <w:lang w:eastAsia="en-GB"/>
        </w:rPr>
      </w:pPr>
      <w:r w:rsidRPr="008441DF">
        <w:rPr>
          <w:rFonts w:cs="Arial"/>
          <w:noProof/>
          <w:sz w:val="22"/>
          <w:szCs w:val="22"/>
          <w:lang w:eastAsia="en-GB"/>
        </w:rPr>
        <w:t>The UK manufacturing sector is now at a critical juncture. The policy landscape has changed significantly in recent years and more changes are yet to come, from the transition to net zero to the rapidly accelerating technological change of the fourth industrial revolution.</w:t>
      </w:r>
    </w:p>
    <w:p w14:paraId="0DBC0AE0" w14:textId="77777777" w:rsidR="008441DF" w:rsidRDefault="008441DF" w:rsidP="00CE3452">
      <w:pPr>
        <w:jc w:val="both"/>
        <w:rPr>
          <w:rFonts w:cs="Arial"/>
          <w:noProof/>
          <w:sz w:val="22"/>
          <w:szCs w:val="22"/>
          <w:lang w:eastAsia="en-GB"/>
        </w:rPr>
      </w:pPr>
    </w:p>
    <w:p w14:paraId="69FD77AB" w14:textId="21D686FF" w:rsidR="008441DF" w:rsidRPr="0030039D" w:rsidRDefault="008441DF" w:rsidP="00CE3452">
      <w:pPr>
        <w:jc w:val="both"/>
        <w:rPr>
          <w:rFonts w:cs="Arial"/>
          <w:noProof/>
          <w:color w:val="000000" w:themeColor="text1"/>
          <w:sz w:val="22"/>
          <w:szCs w:val="22"/>
          <w:lang w:eastAsia="en-GB"/>
        </w:rPr>
      </w:pPr>
      <w:r>
        <w:rPr>
          <w:rFonts w:cs="Arial"/>
          <w:noProof/>
          <w:sz w:val="22"/>
          <w:szCs w:val="22"/>
          <w:lang w:eastAsia="en-GB"/>
        </w:rPr>
        <w:t>As a modern manufacturing site and employer in your constituency I would be very pleased to host a visit for you and to answer any questions which you have about what we do and the core ambitions of the sector.</w:t>
      </w:r>
    </w:p>
    <w:p w14:paraId="5D138DAB" w14:textId="77777777" w:rsidR="00A001C7" w:rsidRPr="0030039D" w:rsidRDefault="00A001C7" w:rsidP="00CE3452">
      <w:pPr>
        <w:jc w:val="both"/>
        <w:rPr>
          <w:rFonts w:cs="Arial"/>
          <w:noProof/>
          <w:color w:val="000000" w:themeColor="text1"/>
          <w:sz w:val="22"/>
          <w:szCs w:val="22"/>
          <w:lang w:eastAsia="en-GB"/>
        </w:rPr>
      </w:pPr>
    </w:p>
    <w:p w14:paraId="7F9FC7EF" w14:textId="2385BF95" w:rsidR="002C7E69" w:rsidRPr="0030039D" w:rsidRDefault="002C7E69" w:rsidP="00CE3452">
      <w:pPr>
        <w:jc w:val="both"/>
        <w:rPr>
          <w:rFonts w:cs="Arial"/>
          <w:noProof/>
          <w:color w:val="000000" w:themeColor="text1"/>
          <w:sz w:val="22"/>
          <w:szCs w:val="22"/>
          <w:lang w:eastAsia="en-GB"/>
        </w:rPr>
      </w:pPr>
      <w:r w:rsidRPr="0030039D">
        <w:rPr>
          <w:rFonts w:cs="Arial"/>
          <w:noProof/>
          <w:color w:val="000000" w:themeColor="text1"/>
          <w:sz w:val="22"/>
          <w:szCs w:val="22"/>
          <w:lang w:eastAsia="en-GB"/>
        </w:rPr>
        <w:t>Kind regards,</w:t>
      </w:r>
    </w:p>
    <w:p w14:paraId="2FC619B4" w14:textId="77777777" w:rsidR="002C7E69" w:rsidRPr="0030039D" w:rsidRDefault="002C7E69" w:rsidP="00CE3452">
      <w:pPr>
        <w:jc w:val="both"/>
        <w:rPr>
          <w:rFonts w:cs="Arial"/>
          <w:noProof/>
          <w:color w:val="000000" w:themeColor="text1"/>
          <w:sz w:val="22"/>
          <w:szCs w:val="22"/>
          <w:lang w:eastAsia="en-GB"/>
        </w:rPr>
      </w:pPr>
    </w:p>
    <w:p w14:paraId="4CC3E6C2" w14:textId="77777777" w:rsidR="002C7E69" w:rsidRPr="007610ED" w:rsidRDefault="002C7E69" w:rsidP="00CE3452">
      <w:pPr>
        <w:jc w:val="both"/>
        <w:rPr>
          <w:noProof/>
          <w:color w:val="000000" w:themeColor="text1"/>
          <w:sz w:val="24"/>
          <w:lang w:eastAsia="en-GB"/>
        </w:rPr>
      </w:pPr>
    </w:p>
    <w:p w14:paraId="12788974" w14:textId="77777777" w:rsidR="002C7E69" w:rsidRPr="007610ED" w:rsidRDefault="002C7E69" w:rsidP="00CE3452">
      <w:pPr>
        <w:jc w:val="both"/>
        <w:rPr>
          <w:bCs/>
          <w:sz w:val="24"/>
        </w:rPr>
      </w:pPr>
    </w:p>
    <w:p w14:paraId="40FB3177" w14:textId="1A9C6C76" w:rsidR="00690EEF" w:rsidRPr="00FC438E" w:rsidRDefault="00690EEF" w:rsidP="00CE3452">
      <w:pPr>
        <w:spacing w:after="160"/>
        <w:jc w:val="both"/>
        <w:rPr>
          <w:rFonts w:cs="Arial"/>
          <w:sz w:val="22"/>
          <w:szCs w:val="22"/>
        </w:rPr>
      </w:pPr>
    </w:p>
    <w:sectPr w:rsidR="00690EEF" w:rsidRPr="00FC438E" w:rsidSect="0028597E">
      <w:headerReference w:type="default" r:id="rId7"/>
      <w:footerReference w:type="default" r:id="rId8"/>
      <w:headerReference w:type="first" r:id="rId9"/>
      <w:footerReference w:type="first" r:id="rId10"/>
      <w:pgSz w:w="11900" w:h="16840"/>
      <w:pgMar w:top="1843" w:right="1134" w:bottom="907" w:left="1134" w:header="0"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AF41E" w14:textId="77777777" w:rsidR="00924B97" w:rsidRDefault="00924B97" w:rsidP="00B005D8">
      <w:r>
        <w:separator/>
      </w:r>
    </w:p>
  </w:endnote>
  <w:endnote w:type="continuationSeparator" w:id="0">
    <w:p w14:paraId="231ADBC2" w14:textId="77777777" w:rsidR="00924B97" w:rsidRDefault="00924B97" w:rsidP="00B00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3217" w14:textId="1E568FCE" w:rsidR="00FF4CAC" w:rsidRDefault="00FF4CAC">
    <w:pPr>
      <w:pStyle w:val="Footer"/>
    </w:pPr>
  </w:p>
  <w:p w14:paraId="1544D947" w14:textId="79D79F4F" w:rsidR="00B005D8" w:rsidRDefault="00E62EB6">
    <w:pPr>
      <w:pStyle w:val="Footer"/>
    </w:pPr>
    <w:r>
      <w:rPr>
        <w:noProof/>
      </w:rPr>
      <w:drawing>
        <wp:anchor distT="0" distB="0" distL="114300" distR="114300" simplePos="0" relativeHeight="251678720" behindDoc="1" locked="0" layoutInCell="1" allowOverlap="1" wp14:anchorId="075A7D48" wp14:editId="48B3B342">
          <wp:simplePos x="0" y="0"/>
          <wp:positionH relativeFrom="column">
            <wp:posOffset>4428490</wp:posOffset>
          </wp:positionH>
          <wp:positionV relativeFrom="paragraph">
            <wp:posOffset>118745</wp:posOffset>
          </wp:positionV>
          <wp:extent cx="1980000" cy="529200"/>
          <wp:effectExtent l="0" t="0" r="1270" b="0"/>
          <wp:wrapNone/>
          <wp:docPr id="1566191407" name="Picture 156619140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980000" cy="529200"/>
                  </a:xfrm>
                  <a:prstGeom prst="rect">
                    <a:avLst/>
                  </a:prstGeom>
                </pic:spPr>
              </pic:pic>
            </a:graphicData>
          </a:graphic>
          <wp14:sizeRelH relativeFrom="page">
            <wp14:pctWidth>0</wp14:pctWidth>
          </wp14:sizeRelH>
          <wp14:sizeRelV relativeFrom="page">
            <wp14:pctHeight>0</wp14:pctHeight>
          </wp14:sizeRelV>
        </wp:anchor>
      </w:drawing>
    </w:r>
    <w:r w:rsidR="00BF5FA4" w:rsidRPr="00BF5FA4">
      <w:rPr>
        <w:noProof/>
      </w:rPr>
      <mc:AlternateContent>
        <mc:Choice Requires="wps">
          <w:drawing>
            <wp:anchor distT="0" distB="0" distL="114300" distR="114300" simplePos="0" relativeHeight="251672576" behindDoc="0" locked="0" layoutInCell="1" allowOverlap="1" wp14:anchorId="31402DD5" wp14:editId="2BFE7CF1">
              <wp:simplePos x="0" y="0"/>
              <wp:positionH relativeFrom="rightMargin">
                <wp:posOffset>-3672205</wp:posOffset>
              </wp:positionH>
              <wp:positionV relativeFrom="bottomMargin">
                <wp:posOffset>791845</wp:posOffset>
              </wp:positionV>
              <wp:extent cx="3960000" cy="396000"/>
              <wp:effectExtent l="0" t="0" r="2540" b="10795"/>
              <wp:wrapNone/>
              <wp:docPr id="18" name="Text Box 18"/>
              <wp:cNvGraphicFramePr/>
              <a:graphic xmlns:a="http://schemas.openxmlformats.org/drawingml/2006/main">
                <a:graphicData uri="http://schemas.microsoft.com/office/word/2010/wordprocessingShape">
                  <wps:wsp>
                    <wps:cNvSpPr txBox="1"/>
                    <wps:spPr>
                      <a:xfrm>
                        <a:off x="0" y="0"/>
                        <a:ext cx="3960000" cy="39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63D4F7F"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Make UK is a trading name of EEF Limited.</w:t>
                          </w:r>
                        </w:p>
                        <w:p w14:paraId="591F98B9"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 xml:space="preserve">Registered Office: Broadway House, Tothill Street, London, SW1H 9NQ. </w:t>
                          </w:r>
                          <w:r>
                            <w:rPr>
                              <w:rFonts w:eastAsia="Times New Roman" w:cs="Arial"/>
                              <w:color w:val="2D2E83"/>
                              <w:sz w:val="13"/>
                              <w:lang w:eastAsia="en-GB"/>
                            </w:rPr>
                            <w:br/>
                          </w:r>
                          <w:r w:rsidRPr="00011D5C">
                            <w:rPr>
                              <w:rFonts w:eastAsia="Times New Roman" w:cs="Arial"/>
                              <w:color w:val="2D2E83"/>
                              <w:sz w:val="13"/>
                              <w:lang w:eastAsia="en-GB"/>
                            </w:rPr>
                            <w:t>Registered in England and Wales No. 05950172</w:t>
                          </w:r>
                        </w:p>
                        <w:p w14:paraId="6C834660" w14:textId="02A74637" w:rsidR="00BF5FA4" w:rsidRPr="00524AA8" w:rsidRDefault="00BF5FA4" w:rsidP="00BF5FA4">
                          <w:pPr>
                            <w:jc w:val="right"/>
                            <w:rPr>
                              <w:color w:val="2D2E8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402DD5" id="_x0000_t202" coordsize="21600,21600" o:spt="202" path="m,l,21600r21600,l21600,xe">
              <v:stroke joinstyle="miter"/>
              <v:path gradientshapeok="t" o:connecttype="rect"/>
            </v:shapetype>
            <v:shape id="Text Box 18" o:spid="_x0000_s1027" type="#_x0000_t202" style="position:absolute;margin-left:-289.15pt;margin-top:62.35pt;width:311.8pt;height:31.2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" filled="f" stroked="f">
              <v:textbox inset="0,0,0,0">
                <w:txbxContent>
                  <w:p w14:paraId="663D4F7F"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Make UK is a trading name of EEF Limited.</w:t>
                    </w:r>
                  </w:p>
                  <w:p w14:paraId="591F98B9"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 xml:space="preserve">Registered Office: Broadway House, Tothill Street, London, SW1H 9NQ. </w:t>
                    </w:r>
                    <w:r>
                      <w:rPr>
                        <w:rFonts w:eastAsia="Times New Roman" w:cs="Arial"/>
                        <w:color w:val="2D2E83"/>
                        <w:sz w:val="13"/>
                        <w:lang w:eastAsia="en-GB"/>
                      </w:rPr>
                      <w:br/>
                    </w:r>
                    <w:r w:rsidRPr="00011D5C">
                      <w:rPr>
                        <w:rFonts w:eastAsia="Times New Roman" w:cs="Arial"/>
                        <w:color w:val="2D2E83"/>
                        <w:sz w:val="13"/>
                        <w:lang w:eastAsia="en-GB"/>
                      </w:rPr>
                      <w:t>Registered in England and Wales No. 05950172</w:t>
                    </w:r>
                  </w:p>
                  <w:p w14:paraId="6C834660" w14:textId="02A74637" w:rsidR="00BF5FA4" w:rsidRPr="00524AA8" w:rsidRDefault="00BF5FA4" w:rsidP="00BF5FA4">
                    <w:pPr>
                      <w:jc w:val="right"/>
                      <w:rPr>
                        <w:color w:val="2D2E83"/>
                      </w:rPr>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45FF1" w14:textId="4CFB5779" w:rsidR="00FF4CAC" w:rsidRDefault="00FF4CAC">
    <w:pPr>
      <w:pStyle w:val="Footer"/>
    </w:pPr>
  </w:p>
  <w:p w14:paraId="022AB513" w14:textId="61579E23" w:rsidR="00B005D8" w:rsidRDefault="00E62EB6">
    <w:pPr>
      <w:pStyle w:val="Footer"/>
    </w:pPr>
    <w:r>
      <w:rPr>
        <w:noProof/>
      </w:rPr>
      <w:drawing>
        <wp:anchor distT="0" distB="0" distL="114300" distR="114300" simplePos="0" relativeHeight="251677696" behindDoc="1" locked="0" layoutInCell="1" allowOverlap="1" wp14:anchorId="57FECE55" wp14:editId="416B33EC">
          <wp:simplePos x="0" y="0"/>
          <wp:positionH relativeFrom="column">
            <wp:posOffset>4428490</wp:posOffset>
          </wp:positionH>
          <wp:positionV relativeFrom="paragraph">
            <wp:posOffset>118745</wp:posOffset>
          </wp:positionV>
          <wp:extent cx="1980000" cy="529200"/>
          <wp:effectExtent l="0" t="0" r="1270" b="0"/>
          <wp:wrapNone/>
          <wp:docPr id="708696625" name="Picture 70869662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980000" cy="529200"/>
                  </a:xfrm>
                  <a:prstGeom prst="rect">
                    <a:avLst/>
                  </a:prstGeom>
                </pic:spPr>
              </pic:pic>
            </a:graphicData>
          </a:graphic>
          <wp14:sizeRelH relativeFrom="page">
            <wp14:pctWidth>0</wp14:pctWidth>
          </wp14:sizeRelH>
          <wp14:sizeRelV relativeFrom="page">
            <wp14:pctHeight>0</wp14:pctHeight>
          </wp14:sizeRelV>
        </wp:anchor>
      </w:drawing>
    </w:r>
    <w:r w:rsidR="00B005D8" w:rsidRPr="00B005D8">
      <w:rPr>
        <w:noProof/>
      </w:rPr>
      <mc:AlternateContent>
        <mc:Choice Requires="wps">
          <w:drawing>
            <wp:anchor distT="0" distB="0" distL="114300" distR="114300" simplePos="0" relativeHeight="251667456" behindDoc="0" locked="0" layoutInCell="1" allowOverlap="1" wp14:anchorId="56378B87" wp14:editId="68D17D17">
              <wp:simplePos x="0" y="0"/>
              <wp:positionH relativeFrom="rightMargin">
                <wp:posOffset>-3673662</wp:posOffset>
              </wp:positionH>
              <wp:positionV relativeFrom="bottomMargin">
                <wp:posOffset>791845</wp:posOffset>
              </wp:positionV>
              <wp:extent cx="3960000" cy="396000"/>
              <wp:effectExtent l="0" t="0" r="2540" b="10795"/>
              <wp:wrapNone/>
              <wp:docPr id="5" name="Text Box 5"/>
              <wp:cNvGraphicFramePr/>
              <a:graphic xmlns:a="http://schemas.openxmlformats.org/drawingml/2006/main">
                <a:graphicData uri="http://schemas.microsoft.com/office/word/2010/wordprocessingShape">
                  <wps:wsp>
                    <wps:cNvSpPr txBox="1"/>
                    <wps:spPr>
                      <a:xfrm>
                        <a:off x="0" y="0"/>
                        <a:ext cx="3960000" cy="39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557CE2"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Make UK is a trading name of EEF Limited.</w:t>
                          </w:r>
                        </w:p>
                        <w:p w14:paraId="51A49F26" w14:textId="6AD12B59"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 xml:space="preserve">Registered Office: Broadway House, Tothill Street, London, SW1H 9NQ. </w:t>
                          </w:r>
                          <w:r>
                            <w:rPr>
                              <w:rFonts w:eastAsia="Times New Roman" w:cs="Arial"/>
                              <w:color w:val="2D2E83"/>
                              <w:sz w:val="13"/>
                              <w:lang w:eastAsia="en-GB"/>
                            </w:rPr>
                            <w:br/>
                          </w:r>
                          <w:r w:rsidRPr="00011D5C">
                            <w:rPr>
                              <w:rFonts w:eastAsia="Times New Roman" w:cs="Arial"/>
                              <w:color w:val="2D2E83"/>
                              <w:sz w:val="13"/>
                              <w:lang w:eastAsia="en-GB"/>
                            </w:rPr>
                            <w:t>Registered in England and Wales No. 05950172</w:t>
                          </w:r>
                        </w:p>
                        <w:p w14:paraId="7BD2BC53" w14:textId="48EEFC65" w:rsidR="00B005D8" w:rsidRPr="00524AA8" w:rsidRDefault="00B005D8" w:rsidP="00B005D8">
                          <w:pPr>
                            <w:jc w:val="right"/>
                            <w:rPr>
                              <w:color w:val="2D2E8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378B87" id="_x0000_t202" coordsize="21600,21600" o:spt="202" path="m,l,21600r21600,l21600,xe">
              <v:stroke joinstyle="miter"/>
              <v:path gradientshapeok="t" o:connecttype="rect"/>
            </v:shapetype>
            <v:shape id="Text Box 5" o:spid="_x0000_s1029" type="#_x0000_t202" style="position:absolute;margin-left:-289.25pt;margin-top:62.35pt;width:311.8pt;height:31.2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" filled="f" stroked="f">
              <v:textbox inset="0,0,0,0">
                <w:txbxContent>
                  <w:p w14:paraId="13557CE2" w14:textId="77777777"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Make UK is a trading name of EEF Limited.</w:t>
                    </w:r>
                  </w:p>
                  <w:p w14:paraId="51A49F26" w14:textId="6AD12B59" w:rsidR="00011D5C" w:rsidRPr="00011D5C" w:rsidRDefault="00011D5C" w:rsidP="00011D5C">
                    <w:pPr>
                      <w:jc w:val="right"/>
                      <w:rPr>
                        <w:rFonts w:eastAsia="Times New Roman" w:cs="Arial"/>
                        <w:color w:val="2D2E83"/>
                        <w:sz w:val="13"/>
                        <w:lang w:eastAsia="en-GB"/>
                      </w:rPr>
                    </w:pPr>
                    <w:r w:rsidRPr="00011D5C">
                      <w:rPr>
                        <w:rFonts w:eastAsia="Times New Roman" w:cs="Arial"/>
                        <w:color w:val="2D2E83"/>
                        <w:sz w:val="13"/>
                        <w:lang w:eastAsia="en-GB"/>
                      </w:rPr>
                      <w:t xml:space="preserve">Registered Office: Broadway House, Tothill Street, London, SW1H 9NQ. </w:t>
                    </w:r>
                    <w:r>
                      <w:rPr>
                        <w:rFonts w:eastAsia="Times New Roman" w:cs="Arial"/>
                        <w:color w:val="2D2E83"/>
                        <w:sz w:val="13"/>
                        <w:lang w:eastAsia="en-GB"/>
                      </w:rPr>
                      <w:br/>
                    </w:r>
                    <w:r w:rsidRPr="00011D5C">
                      <w:rPr>
                        <w:rFonts w:eastAsia="Times New Roman" w:cs="Arial"/>
                        <w:color w:val="2D2E83"/>
                        <w:sz w:val="13"/>
                        <w:lang w:eastAsia="en-GB"/>
                      </w:rPr>
                      <w:t>Registered in England and Wales No. 05950172</w:t>
                    </w:r>
                  </w:p>
                  <w:p w14:paraId="7BD2BC53" w14:textId="48EEFC65" w:rsidR="00B005D8" w:rsidRPr="00524AA8" w:rsidRDefault="00B005D8" w:rsidP="00B005D8">
                    <w:pPr>
                      <w:jc w:val="right"/>
                      <w:rPr>
                        <w:color w:val="2D2E83"/>
                      </w:rP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4BE9C" w14:textId="77777777" w:rsidR="00924B97" w:rsidRDefault="00924B97" w:rsidP="00B005D8">
      <w:r>
        <w:separator/>
      </w:r>
    </w:p>
  </w:footnote>
  <w:footnote w:type="continuationSeparator" w:id="0">
    <w:p w14:paraId="0114DEC7" w14:textId="77777777" w:rsidR="00924B97" w:rsidRDefault="00924B97" w:rsidP="00B00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5B16" w14:textId="67DB35A0" w:rsidR="000B772C" w:rsidRDefault="000B772C">
    <w:pPr>
      <w:pStyle w:val="Header"/>
    </w:pPr>
  </w:p>
  <w:p w14:paraId="1CC277BD" w14:textId="261403EA" w:rsidR="000B772C" w:rsidRDefault="000B772C">
    <w:pPr>
      <w:pStyle w:val="Header"/>
    </w:pPr>
  </w:p>
  <w:p w14:paraId="68E6E226" w14:textId="36A64D42" w:rsidR="000B772C" w:rsidRDefault="000B772C">
    <w:pPr>
      <w:pStyle w:val="Header"/>
    </w:pPr>
  </w:p>
  <w:p w14:paraId="24EEA582" w14:textId="72503F78" w:rsidR="000B772C" w:rsidRDefault="000B772C">
    <w:pPr>
      <w:pStyle w:val="Header"/>
    </w:pPr>
  </w:p>
  <w:p w14:paraId="0B9FD73B" w14:textId="77777777" w:rsidR="000B772C" w:rsidRDefault="000B772C">
    <w:pPr>
      <w:pStyle w:val="Header"/>
    </w:pPr>
  </w:p>
  <w:p w14:paraId="7F4AEEAD" w14:textId="77777777" w:rsidR="000B772C" w:rsidRDefault="000B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56A3" w14:textId="77777777" w:rsidR="00B005D8" w:rsidRDefault="00B005D8">
    <w:pPr>
      <w:pStyle w:val="Header"/>
    </w:pPr>
  </w:p>
  <w:p w14:paraId="7D86DF81" w14:textId="77777777" w:rsidR="00B005D8" w:rsidRDefault="00B005D8">
    <w:pPr>
      <w:pStyle w:val="Header"/>
    </w:pPr>
  </w:p>
  <w:p w14:paraId="458CAEFE" w14:textId="77777777" w:rsidR="00B005D8" w:rsidRDefault="00B005D8">
    <w:pPr>
      <w:pStyle w:val="Header"/>
    </w:pPr>
  </w:p>
  <w:p w14:paraId="56E8D6AD" w14:textId="7E4B5AF0" w:rsidR="00B005D8" w:rsidRDefault="00B005D8">
    <w:pPr>
      <w:pStyle w:val="Header"/>
    </w:pPr>
  </w:p>
  <w:p w14:paraId="2BECB4C8" w14:textId="32E01F6B" w:rsidR="00D340B2" w:rsidRDefault="00D340B2">
    <w:pPr>
      <w:pStyle w:val="Header"/>
    </w:pPr>
  </w:p>
  <w:p w14:paraId="5B221FA4" w14:textId="7C8B1D29" w:rsidR="00D340B2" w:rsidRDefault="00D340B2">
    <w:pPr>
      <w:pStyle w:val="Header"/>
    </w:pPr>
  </w:p>
  <w:p w14:paraId="0AD8D2CA" w14:textId="4F90D2D2" w:rsidR="00B005D8" w:rsidRDefault="00B005D8">
    <w:pPr>
      <w:pStyle w:val="Header"/>
    </w:pPr>
  </w:p>
  <w:p w14:paraId="01F4A008" w14:textId="5E60F642" w:rsidR="00741DF5" w:rsidRDefault="00741DF5">
    <w:pPr>
      <w:pStyle w:val="Header"/>
    </w:pPr>
  </w:p>
  <w:p w14:paraId="1E9072BA" w14:textId="4A533F8A" w:rsidR="00B005D8" w:rsidRDefault="00B005D8">
    <w:pPr>
      <w:pStyle w:val="Header"/>
    </w:pPr>
  </w:p>
  <w:p w14:paraId="3364C22D" w14:textId="4BD53140" w:rsidR="00B005D8" w:rsidRDefault="00B005D8">
    <w:pPr>
      <w:pStyle w:val="Header"/>
    </w:pPr>
  </w:p>
  <w:p w14:paraId="517DD69F" w14:textId="738CE213" w:rsidR="00B005D8" w:rsidRDefault="00B005D8">
    <w:pPr>
      <w:pStyle w:val="Header"/>
    </w:pPr>
  </w:p>
  <w:p w14:paraId="78A48572" w14:textId="77777777" w:rsidR="00B005D8" w:rsidRDefault="00B005D8">
    <w:pPr>
      <w:pStyle w:val="Header"/>
    </w:pPr>
  </w:p>
  <w:p w14:paraId="572026A0" w14:textId="61AF2E47" w:rsidR="00B005D8" w:rsidRDefault="00B005D8">
    <w:pPr>
      <w:pStyle w:val="Header"/>
    </w:pPr>
  </w:p>
  <w:p w14:paraId="6C757ACE" w14:textId="77777777" w:rsidR="00B005D8" w:rsidRDefault="00B005D8">
    <w:pPr>
      <w:pStyle w:val="Header"/>
    </w:pPr>
  </w:p>
  <w:p w14:paraId="0D5096DF" w14:textId="67B8A70D" w:rsidR="00F032B8" w:rsidRDefault="00F032B8">
    <w:pPr>
      <w:pStyle w:val="Header"/>
    </w:pPr>
  </w:p>
  <w:p w14:paraId="31ED86D9" w14:textId="005B069B" w:rsidR="00F032B8" w:rsidRDefault="00F032B8" w:rsidP="00E56212"/>
  <w:p w14:paraId="707988EB" w14:textId="3607A333" w:rsidR="00F032B8" w:rsidRDefault="00F032B8">
    <w:pPr>
      <w:pStyle w:val="Header"/>
    </w:pPr>
  </w:p>
  <w:p w14:paraId="5E0CB5BD" w14:textId="77777777" w:rsidR="0061713B" w:rsidRDefault="0061713B">
    <w:pPr>
      <w:pStyle w:val="Header"/>
    </w:pPr>
  </w:p>
  <w:p w14:paraId="54061223" w14:textId="7FEAA57A" w:rsidR="00B005D8" w:rsidRDefault="004F2719" w:rsidP="002B3E35">
    <w:pPr>
      <w:pStyle w:val="Header"/>
      <w:tabs>
        <w:tab w:val="clear" w:pos="4680"/>
        <w:tab w:val="clear" w:pos="9360"/>
        <w:tab w:val="left" w:pos="3360"/>
        <w:tab w:val="left" w:pos="7980"/>
      </w:tabs>
    </w:pPr>
    <w:r>
      <w:tab/>
    </w:r>
    <w:r w:rsidR="002B3E3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8EDF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F46E8C"/>
    <w:multiLevelType w:val="hybridMultilevel"/>
    <w:tmpl w:val="92122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16C0893"/>
    <w:multiLevelType w:val="hybridMultilevel"/>
    <w:tmpl w:val="FCD07318"/>
    <w:lvl w:ilvl="0" w:tplc="B036B3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E65DBB"/>
    <w:multiLevelType w:val="hybridMultilevel"/>
    <w:tmpl w:val="2B7ED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FE0828"/>
    <w:multiLevelType w:val="hybridMultilevel"/>
    <w:tmpl w:val="019AF1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9AF4689"/>
    <w:multiLevelType w:val="hybridMultilevel"/>
    <w:tmpl w:val="C0621D0A"/>
    <w:lvl w:ilvl="0" w:tplc="A0C89E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060676"/>
    <w:multiLevelType w:val="hybridMultilevel"/>
    <w:tmpl w:val="68923402"/>
    <w:lvl w:ilvl="0" w:tplc="3F4A67AC">
      <w:start w:val="1"/>
      <w:numFmt w:val="decimal"/>
      <w:lvlText w:val="%1."/>
      <w:lvlJc w:val="left"/>
      <w:pPr>
        <w:ind w:left="360" w:hanging="360"/>
      </w:pPr>
      <w:rPr>
        <w:b w:val="0"/>
        <w:bCs w:val="0"/>
        <w:color w:val="auto"/>
        <w:sz w:val="20"/>
        <w:szCs w:val="2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302C3F"/>
    <w:multiLevelType w:val="hybridMultilevel"/>
    <w:tmpl w:val="64104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4810D4"/>
    <w:multiLevelType w:val="hybridMultilevel"/>
    <w:tmpl w:val="F51864CC"/>
    <w:lvl w:ilvl="0" w:tplc="F614F9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4946F1"/>
    <w:multiLevelType w:val="hybridMultilevel"/>
    <w:tmpl w:val="A790D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61260A"/>
    <w:multiLevelType w:val="hybridMultilevel"/>
    <w:tmpl w:val="4FEEC470"/>
    <w:lvl w:ilvl="0" w:tplc="08090003">
      <w:start w:val="1"/>
      <w:numFmt w:val="bullet"/>
      <w:lvlText w:val="o"/>
      <w:lvlJc w:val="left"/>
      <w:pPr>
        <w:ind w:left="1080" w:hanging="360"/>
      </w:pPr>
      <w:rPr>
        <w:rFonts w:ascii="Courier New" w:hAnsi="Courier New" w:cs="Courier New"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48AF1614"/>
    <w:multiLevelType w:val="hybridMultilevel"/>
    <w:tmpl w:val="DF509586"/>
    <w:lvl w:ilvl="0" w:tplc="200A66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84093D"/>
    <w:multiLevelType w:val="hybridMultilevel"/>
    <w:tmpl w:val="C164AE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8469F7"/>
    <w:multiLevelType w:val="hybridMultilevel"/>
    <w:tmpl w:val="0FCED8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ED34886"/>
    <w:multiLevelType w:val="hybridMultilevel"/>
    <w:tmpl w:val="E7A40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171306"/>
    <w:multiLevelType w:val="hybridMultilevel"/>
    <w:tmpl w:val="1BC83C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206665D"/>
    <w:multiLevelType w:val="hybridMultilevel"/>
    <w:tmpl w:val="2810382A"/>
    <w:lvl w:ilvl="0" w:tplc="FE7C9C1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867333"/>
    <w:multiLevelType w:val="multilevel"/>
    <w:tmpl w:val="18B2A52A"/>
    <w:lvl w:ilvl="0">
      <w:start w:val="1"/>
      <w:numFmt w:val="decimal"/>
      <w:lvlText w:val="%1."/>
      <w:lvlJc w:val="left"/>
      <w:pPr>
        <w:tabs>
          <w:tab w:val="num" w:pos="720"/>
        </w:tabs>
        <w:ind w:left="720" w:hanging="360"/>
      </w:pPr>
      <w:rPr>
        <w:rFonts w:ascii="Calibri" w:eastAsia="Calibri" w:hAnsi="Calibri" w:cs="Times New Roman"/>
      </w:rPr>
    </w:lvl>
    <w:lvl w:ilvl="1">
      <w:start w:val="1"/>
      <w:numFmt w:val="bullet"/>
      <w:lvlText w:val="-"/>
      <w:lvlJc w:val="left"/>
      <w:pPr>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4B160EF"/>
    <w:multiLevelType w:val="hybridMultilevel"/>
    <w:tmpl w:val="DD3CE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F057F8B"/>
    <w:multiLevelType w:val="hybridMultilevel"/>
    <w:tmpl w:val="AA480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8657F7"/>
    <w:multiLevelType w:val="hybridMultilevel"/>
    <w:tmpl w:val="CA5A7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C013902"/>
    <w:multiLevelType w:val="hybridMultilevel"/>
    <w:tmpl w:val="70A62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E62585"/>
    <w:multiLevelType w:val="hybridMultilevel"/>
    <w:tmpl w:val="1A06D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B84F32"/>
    <w:multiLevelType w:val="hybridMultilevel"/>
    <w:tmpl w:val="FE164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8A70F2"/>
    <w:multiLevelType w:val="hybridMultilevel"/>
    <w:tmpl w:val="8220A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EE72F41"/>
    <w:multiLevelType w:val="hybridMultilevel"/>
    <w:tmpl w:val="18CEE8B6"/>
    <w:lvl w:ilvl="0" w:tplc="1E121F70">
      <w:start w:val="1"/>
      <w:numFmt w:val="bullet"/>
      <w:lvlText w:val="•"/>
      <w:lvlJc w:val="left"/>
      <w:pPr>
        <w:tabs>
          <w:tab w:val="num" w:pos="720"/>
        </w:tabs>
        <w:ind w:left="720" w:hanging="360"/>
      </w:pPr>
      <w:rPr>
        <w:rFonts w:ascii="Arial" w:hAnsi="Arial" w:hint="default"/>
      </w:rPr>
    </w:lvl>
    <w:lvl w:ilvl="1" w:tplc="719C0702">
      <w:start w:val="1"/>
      <w:numFmt w:val="bullet"/>
      <w:lvlText w:val="•"/>
      <w:lvlJc w:val="left"/>
      <w:pPr>
        <w:tabs>
          <w:tab w:val="num" w:pos="1440"/>
        </w:tabs>
        <w:ind w:left="1440" w:hanging="360"/>
      </w:pPr>
      <w:rPr>
        <w:rFonts w:ascii="Arial" w:hAnsi="Arial" w:hint="default"/>
      </w:rPr>
    </w:lvl>
    <w:lvl w:ilvl="2" w:tplc="1C44B4FA" w:tentative="1">
      <w:start w:val="1"/>
      <w:numFmt w:val="bullet"/>
      <w:lvlText w:val="•"/>
      <w:lvlJc w:val="left"/>
      <w:pPr>
        <w:tabs>
          <w:tab w:val="num" w:pos="2160"/>
        </w:tabs>
        <w:ind w:left="2160" w:hanging="360"/>
      </w:pPr>
      <w:rPr>
        <w:rFonts w:ascii="Arial" w:hAnsi="Arial" w:hint="default"/>
      </w:rPr>
    </w:lvl>
    <w:lvl w:ilvl="3" w:tplc="8A1CCE04" w:tentative="1">
      <w:start w:val="1"/>
      <w:numFmt w:val="bullet"/>
      <w:lvlText w:val="•"/>
      <w:lvlJc w:val="left"/>
      <w:pPr>
        <w:tabs>
          <w:tab w:val="num" w:pos="2880"/>
        </w:tabs>
        <w:ind w:left="2880" w:hanging="360"/>
      </w:pPr>
      <w:rPr>
        <w:rFonts w:ascii="Arial" w:hAnsi="Arial" w:hint="default"/>
      </w:rPr>
    </w:lvl>
    <w:lvl w:ilvl="4" w:tplc="1E589BDE" w:tentative="1">
      <w:start w:val="1"/>
      <w:numFmt w:val="bullet"/>
      <w:lvlText w:val="•"/>
      <w:lvlJc w:val="left"/>
      <w:pPr>
        <w:tabs>
          <w:tab w:val="num" w:pos="3600"/>
        </w:tabs>
        <w:ind w:left="3600" w:hanging="360"/>
      </w:pPr>
      <w:rPr>
        <w:rFonts w:ascii="Arial" w:hAnsi="Arial" w:hint="default"/>
      </w:rPr>
    </w:lvl>
    <w:lvl w:ilvl="5" w:tplc="1C8A318C" w:tentative="1">
      <w:start w:val="1"/>
      <w:numFmt w:val="bullet"/>
      <w:lvlText w:val="•"/>
      <w:lvlJc w:val="left"/>
      <w:pPr>
        <w:tabs>
          <w:tab w:val="num" w:pos="4320"/>
        </w:tabs>
        <w:ind w:left="4320" w:hanging="360"/>
      </w:pPr>
      <w:rPr>
        <w:rFonts w:ascii="Arial" w:hAnsi="Arial" w:hint="default"/>
      </w:rPr>
    </w:lvl>
    <w:lvl w:ilvl="6" w:tplc="5394C7AE" w:tentative="1">
      <w:start w:val="1"/>
      <w:numFmt w:val="bullet"/>
      <w:lvlText w:val="•"/>
      <w:lvlJc w:val="left"/>
      <w:pPr>
        <w:tabs>
          <w:tab w:val="num" w:pos="5040"/>
        </w:tabs>
        <w:ind w:left="5040" w:hanging="360"/>
      </w:pPr>
      <w:rPr>
        <w:rFonts w:ascii="Arial" w:hAnsi="Arial" w:hint="default"/>
      </w:rPr>
    </w:lvl>
    <w:lvl w:ilvl="7" w:tplc="0290A9A0" w:tentative="1">
      <w:start w:val="1"/>
      <w:numFmt w:val="bullet"/>
      <w:lvlText w:val="•"/>
      <w:lvlJc w:val="left"/>
      <w:pPr>
        <w:tabs>
          <w:tab w:val="num" w:pos="5760"/>
        </w:tabs>
        <w:ind w:left="5760" w:hanging="360"/>
      </w:pPr>
      <w:rPr>
        <w:rFonts w:ascii="Arial" w:hAnsi="Arial" w:hint="default"/>
      </w:rPr>
    </w:lvl>
    <w:lvl w:ilvl="8" w:tplc="142E65D0" w:tentative="1">
      <w:start w:val="1"/>
      <w:numFmt w:val="bullet"/>
      <w:lvlText w:val="•"/>
      <w:lvlJc w:val="left"/>
      <w:pPr>
        <w:tabs>
          <w:tab w:val="num" w:pos="6480"/>
        </w:tabs>
        <w:ind w:left="6480" w:hanging="360"/>
      </w:pPr>
      <w:rPr>
        <w:rFonts w:ascii="Arial" w:hAnsi="Arial" w:hint="default"/>
      </w:rPr>
    </w:lvl>
  </w:abstractNum>
  <w:num w:numId="1" w16cid:durableId="1363284505">
    <w:abstractNumId w:val="13"/>
  </w:num>
  <w:num w:numId="2" w16cid:durableId="1248809995">
    <w:abstractNumId w:val="1"/>
  </w:num>
  <w:num w:numId="3" w16cid:durableId="1378314937">
    <w:abstractNumId w:val="20"/>
  </w:num>
  <w:num w:numId="4" w16cid:durableId="864753911">
    <w:abstractNumId w:val="24"/>
  </w:num>
  <w:num w:numId="5" w16cid:durableId="1799294849">
    <w:abstractNumId w:val="15"/>
  </w:num>
  <w:num w:numId="6" w16cid:durableId="594705018">
    <w:abstractNumId w:val="7"/>
  </w:num>
  <w:num w:numId="7" w16cid:durableId="332143160">
    <w:abstractNumId w:val="11"/>
  </w:num>
  <w:num w:numId="8" w16cid:durableId="1607808668">
    <w:abstractNumId w:val="5"/>
  </w:num>
  <w:num w:numId="9" w16cid:durableId="1547445346">
    <w:abstractNumId w:val="16"/>
  </w:num>
  <w:num w:numId="10" w16cid:durableId="1830360394">
    <w:abstractNumId w:val="8"/>
  </w:num>
  <w:num w:numId="11" w16cid:durableId="1833523978">
    <w:abstractNumId w:val="2"/>
  </w:num>
  <w:num w:numId="12" w16cid:durableId="178946740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8114657">
    <w:abstractNumId w:val="9"/>
  </w:num>
  <w:num w:numId="14" w16cid:durableId="258294715">
    <w:abstractNumId w:val="10"/>
  </w:num>
  <w:num w:numId="15" w16cid:durableId="750741588">
    <w:abstractNumId w:val="3"/>
  </w:num>
  <w:num w:numId="16" w16cid:durableId="2122986832">
    <w:abstractNumId w:val="6"/>
  </w:num>
  <w:num w:numId="17" w16cid:durableId="373425458">
    <w:abstractNumId w:val="23"/>
  </w:num>
  <w:num w:numId="18" w16cid:durableId="2106920763">
    <w:abstractNumId w:val="14"/>
  </w:num>
  <w:num w:numId="19" w16cid:durableId="215555590">
    <w:abstractNumId w:val="21"/>
  </w:num>
  <w:num w:numId="20" w16cid:durableId="370811435">
    <w:abstractNumId w:val="19"/>
  </w:num>
  <w:num w:numId="21" w16cid:durableId="2070106265">
    <w:abstractNumId w:val="22"/>
  </w:num>
  <w:num w:numId="22" w16cid:durableId="442388802">
    <w:abstractNumId w:val="25"/>
  </w:num>
  <w:num w:numId="23" w16cid:durableId="958339729">
    <w:abstractNumId w:val="18"/>
  </w:num>
  <w:num w:numId="24" w16cid:durableId="1993678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3491132">
    <w:abstractNumId w:val="12"/>
  </w:num>
  <w:num w:numId="26" w16cid:durableId="189557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A2F"/>
    <w:rsid w:val="00011D5C"/>
    <w:rsid w:val="0001642E"/>
    <w:rsid w:val="00027EC8"/>
    <w:rsid w:val="000712D7"/>
    <w:rsid w:val="0007188F"/>
    <w:rsid w:val="00071D55"/>
    <w:rsid w:val="00074B6D"/>
    <w:rsid w:val="00074EE0"/>
    <w:rsid w:val="00092866"/>
    <w:rsid w:val="000A4A87"/>
    <w:rsid w:val="000B2C96"/>
    <w:rsid w:val="000B772C"/>
    <w:rsid w:val="000C5F5E"/>
    <w:rsid w:val="000D6615"/>
    <w:rsid w:val="00106B07"/>
    <w:rsid w:val="00123D1F"/>
    <w:rsid w:val="00136107"/>
    <w:rsid w:val="00173247"/>
    <w:rsid w:val="00174232"/>
    <w:rsid w:val="00191D32"/>
    <w:rsid w:val="001D35BA"/>
    <w:rsid w:val="001D3D3B"/>
    <w:rsid w:val="001D700E"/>
    <w:rsid w:val="001F2CC9"/>
    <w:rsid w:val="00203A38"/>
    <w:rsid w:val="00243BA7"/>
    <w:rsid w:val="00254621"/>
    <w:rsid w:val="00254971"/>
    <w:rsid w:val="00257321"/>
    <w:rsid w:val="00270AD8"/>
    <w:rsid w:val="002807C7"/>
    <w:rsid w:val="002827BB"/>
    <w:rsid w:val="0028597E"/>
    <w:rsid w:val="0029450B"/>
    <w:rsid w:val="002A0A5D"/>
    <w:rsid w:val="002A7A35"/>
    <w:rsid w:val="002B3E35"/>
    <w:rsid w:val="002C44C1"/>
    <w:rsid w:val="002C7D8D"/>
    <w:rsid w:val="002C7E69"/>
    <w:rsid w:val="002D40F6"/>
    <w:rsid w:val="002D790B"/>
    <w:rsid w:val="002F74AE"/>
    <w:rsid w:val="0030039D"/>
    <w:rsid w:val="00313B8B"/>
    <w:rsid w:val="003312BB"/>
    <w:rsid w:val="003401D3"/>
    <w:rsid w:val="00345A5F"/>
    <w:rsid w:val="003714B5"/>
    <w:rsid w:val="0037224F"/>
    <w:rsid w:val="003765E5"/>
    <w:rsid w:val="003A3452"/>
    <w:rsid w:val="003B1000"/>
    <w:rsid w:val="003B66DD"/>
    <w:rsid w:val="003C597B"/>
    <w:rsid w:val="003D1AFC"/>
    <w:rsid w:val="003D48A8"/>
    <w:rsid w:val="003E4FAF"/>
    <w:rsid w:val="00401B09"/>
    <w:rsid w:val="00410803"/>
    <w:rsid w:val="00417EB1"/>
    <w:rsid w:val="004346E4"/>
    <w:rsid w:val="00452E65"/>
    <w:rsid w:val="004644D9"/>
    <w:rsid w:val="004859C8"/>
    <w:rsid w:val="004915B8"/>
    <w:rsid w:val="004929A5"/>
    <w:rsid w:val="004A379F"/>
    <w:rsid w:val="004E279C"/>
    <w:rsid w:val="004F2719"/>
    <w:rsid w:val="004F33E1"/>
    <w:rsid w:val="004F5D59"/>
    <w:rsid w:val="00503E2A"/>
    <w:rsid w:val="00531B39"/>
    <w:rsid w:val="00534EB0"/>
    <w:rsid w:val="005605C5"/>
    <w:rsid w:val="005615AB"/>
    <w:rsid w:val="00587D75"/>
    <w:rsid w:val="00593DF8"/>
    <w:rsid w:val="005C16A9"/>
    <w:rsid w:val="005E00FE"/>
    <w:rsid w:val="005E2870"/>
    <w:rsid w:val="005E4614"/>
    <w:rsid w:val="005F4972"/>
    <w:rsid w:val="0061713B"/>
    <w:rsid w:val="00625899"/>
    <w:rsid w:val="00630C7E"/>
    <w:rsid w:val="00633B2D"/>
    <w:rsid w:val="00652A52"/>
    <w:rsid w:val="006834C6"/>
    <w:rsid w:val="00690EEF"/>
    <w:rsid w:val="006B0070"/>
    <w:rsid w:val="006D6FDD"/>
    <w:rsid w:val="00717D03"/>
    <w:rsid w:val="00734A48"/>
    <w:rsid w:val="00741DF5"/>
    <w:rsid w:val="00753F1A"/>
    <w:rsid w:val="0077087E"/>
    <w:rsid w:val="00787023"/>
    <w:rsid w:val="00795368"/>
    <w:rsid w:val="007A758F"/>
    <w:rsid w:val="007C1B01"/>
    <w:rsid w:val="007D24B2"/>
    <w:rsid w:val="00805806"/>
    <w:rsid w:val="00806541"/>
    <w:rsid w:val="00816A16"/>
    <w:rsid w:val="008305CF"/>
    <w:rsid w:val="0083300F"/>
    <w:rsid w:val="008441DF"/>
    <w:rsid w:val="00845668"/>
    <w:rsid w:val="00853272"/>
    <w:rsid w:val="00863A91"/>
    <w:rsid w:val="008673B4"/>
    <w:rsid w:val="0087273D"/>
    <w:rsid w:val="008805FB"/>
    <w:rsid w:val="00885045"/>
    <w:rsid w:val="008B6086"/>
    <w:rsid w:val="008D344E"/>
    <w:rsid w:val="008D7574"/>
    <w:rsid w:val="008E006C"/>
    <w:rsid w:val="008F2C0B"/>
    <w:rsid w:val="008F62C0"/>
    <w:rsid w:val="0090686D"/>
    <w:rsid w:val="00916A07"/>
    <w:rsid w:val="009236BC"/>
    <w:rsid w:val="00924B97"/>
    <w:rsid w:val="00936ADE"/>
    <w:rsid w:val="00947D7E"/>
    <w:rsid w:val="009555BD"/>
    <w:rsid w:val="00955D75"/>
    <w:rsid w:val="009607CD"/>
    <w:rsid w:val="00961EEE"/>
    <w:rsid w:val="00973A84"/>
    <w:rsid w:val="009C7E6C"/>
    <w:rsid w:val="009D1A04"/>
    <w:rsid w:val="009D4E59"/>
    <w:rsid w:val="009F618F"/>
    <w:rsid w:val="00A001C7"/>
    <w:rsid w:val="00A01CCF"/>
    <w:rsid w:val="00A139C7"/>
    <w:rsid w:val="00A1736C"/>
    <w:rsid w:val="00A25771"/>
    <w:rsid w:val="00A32B53"/>
    <w:rsid w:val="00A37A2F"/>
    <w:rsid w:val="00A40776"/>
    <w:rsid w:val="00A554F0"/>
    <w:rsid w:val="00A57282"/>
    <w:rsid w:val="00A751C6"/>
    <w:rsid w:val="00A75DF8"/>
    <w:rsid w:val="00A93A6F"/>
    <w:rsid w:val="00AD10D3"/>
    <w:rsid w:val="00AE6450"/>
    <w:rsid w:val="00AE77A1"/>
    <w:rsid w:val="00B005D8"/>
    <w:rsid w:val="00B03FEF"/>
    <w:rsid w:val="00B14616"/>
    <w:rsid w:val="00B33FFE"/>
    <w:rsid w:val="00B76422"/>
    <w:rsid w:val="00B86130"/>
    <w:rsid w:val="00BA2CC7"/>
    <w:rsid w:val="00BA6871"/>
    <w:rsid w:val="00BC2D18"/>
    <w:rsid w:val="00BE50E7"/>
    <w:rsid w:val="00BE7971"/>
    <w:rsid w:val="00BF5FA4"/>
    <w:rsid w:val="00BF6913"/>
    <w:rsid w:val="00C03386"/>
    <w:rsid w:val="00C06D69"/>
    <w:rsid w:val="00C0745B"/>
    <w:rsid w:val="00C12CAD"/>
    <w:rsid w:val="00C304DE"/>
    <w:rsid w:val="00C31D42"/>
    <w:rsid w:val="00C333E1"/>
    <w:rsid w:val="00C41759"/>
    <w:rsid w:val="00C63FAD"/>
    <w:rsid w:val="00C8346B"/>
    <w:rsid w:val="00CC0665"/>
    <w:rsid w:val="00CD7B66"/>
    <w:rsid w:val="00CE3452"/>
    <w:rsid w:val="00CE5398"/>
    <w:rsid w:val="00CE78D2"/>
    <w:rsid w:val="00CF5749"/>
    <w:rsid w:val="00CF6AB6"/>
    <w:rsid w:val="00D0234C"/>
    <w:rsid w:val="00D04DC1"/>
    <w:rsid w:val="00D22FB5"/>
    <w:rsid w:val="00D3329F"/>
    <w:rsid w:val="00D340B2"/>
    <w:rsid w:val="00D36C6E"/>
    <w:rsid w:val="00D42FAC"/>
    <w:rsid w:val="00DA13AD"/>
    <w:rsid w:val="00DC0B42"/>
    <w:rsid w:val="00DC1C52"/>
    <w:rsid w:val="00DC723C"/>
    <w:rsid w:val="00DD000D"/>
    <w:rsid w:val="00DF47F9"/>
    <w:rsid w:val="00E00FAA"/>
    <w:rsid w:val="00E16A0C"/>
    <w:rsid w:val="00E2094B"/>
    <w:rsid w:val="00E31A78"/>
    <w:rsid w:val="00E420D4"/>
    <w:rsid w:val="00E56212"/>
    <w:rsid w:val="00E62EB6"/>
    <w:rsid w:val="00E638DF"/>
    <w:rsid w:val="00E815B7"/>
    <w:rsid w:val="00E81708"/>
    <w:rsid w:val="00E97018"/>
    <w:rsid w:val="00ED3DF4"/>
    <w:rsid w:val="00ED6B6C"/>
    <w:rsid w:val="00EE3501"/>
    <w:rsid w:val="00F032B8"/>
    <w:rsid w:val="00F1103F"/>
    <w:rsid w:val="00F35E5B"/>
    <w:rsid w:val="00F54D6E"/>
    <w:rsid w:val="00F551B1"/>
    <w:rsid w:val="00F71438"/>
    <w:rsid w:val="00F82C72"/>
    <w:rsid w:val="00FA7ACB"/>
    <w:rsid w:val="00FB2F96"/>
    <w:rsid w:val="00FB64B6"/>
    <w:rsid w:val="00FC438E"/>
    <w:rsid w:val="00FE0BC7"/>
    <w:rsid w:val="00FF4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1B62"/>
  <w15:chartTrackingRefBased/>
  <w15:docId w15:val="{5F3D3D72-CDF0-41B3-A5C9-F8954BD8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ake UK"/>
    <w:qFormat/>
    <w:rsid w:val="00D340B2"/>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5D8"/>
    <w:pPr>
      <w:tabs>
        <w:tab w:val="center" w:pos="4680"/>
        <w:tab w:val="right" w:pos="9360"/>
      </w:tabs>
    </w:pPr>
  </w:style>
  <w:style w:type="character" w:customStyle="1" w:styleId="HeaderChar">
    <w:name w:val="Header Char"/>
    <w:basedOn w:val="DefaultParagraphFont"/>
    <w:link w:val="Header"/>
    <w:uiPriority w:val="99"/>
    <w:rsid w:val="00B005D8"/>
  </w:style>
  <w:style w:type="paragraph" w:styleId="Footer">
    <w:name w:val="footer"/>
    <w:basedOn w:val="Normal"/>
    <w:link w:val="FooterChar"/>
    <w:uiPriority w:val="99"/>
    <w:unhideWhenUsed/>
    <w:rsid w:val="00B005D8"/>
    <w:pPr>
      <w:tabs>
        <w:tab w:val="center" w:pos="4680"/>
        <w:tab w:val="right" w:pos="9360"/>
      </w:tabs>
    </w:pPr>
  </w:style>
  <w:style w:type="character" w:customStyle="1" w:styleId="FooterChar">
    <w:name w:val="Footer Char"/>
    <w:basedOn w:val="DefaultParagraphFont"/>
    <w:link w:val="Footer"/>
    <w:uiPriority w:val="99"/>
    <w:rsid w:val="00B005D8"/>
  </w:style>
  <w:style w:type="paragraph" w:styleId="NormalWeb">
    <w:name w:val="Normal (Web)"/>
    <w:basedOn w:val="Normal"/>
    <w:uiPriority w:val="99"/>
    <w:semiHidden/>
    <w:unhideWhenUsed/>
    <w:rsid w:val="00BE50E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C1C52"/>
    <w:rPr>
      <w:color w:val="0563C1" w:themeColor="hyperlink"/>
      <w:u w:val="single"/>
    </w:rPr>
  </w:style>
  <w:style w:type="character" w:styleId="FollowedHyperlink">
    <w:name w:val="FollowedHyperlink"/>
    <w:basedOn w:val="DefaultParagraphFont"/>
    <w:uiPriority w:val="99"/>
    <w:semiHidden/>
    <w:unhideWhenUsed/>
    <w:rsid w:val="00DC1C52"/>
    <w:rPr>
      <w:color w:val="954F72" w:themeColor="followedHyperlink"/>
      <w:u w:val="single"/>
    </w:rPr>
  </w:style>
  <w:style w:type="paragraph" w:styleId="ListParagraph">
    <w:name w:val="List Paragraph"/>
    <w:aliases w:val="Dot pt,No Spacing1,List Paragraph Char Char Char,Indicator Text,Numbered Para 1,List Paragraph1,Bullet Points,MAIN CONTENT,OBC Bullet,List Paragraph11,NHF List Paragraph,NHF Bullet Paragraph,Bullet Paragraph,Numbered paragraph,Bullet 1,L"/>
    <w:basedOn w:val="Normal"/>
    <w:link w:val="ListParagraphChar"/>
    <w:uiPriority w:val="34"/>
    <w:qFormat/>
    <w:rsid w:val="00191D32"/>
    <w:pPr>
      <w:ind w:left="720"/>
    </w:pPr>
    <w:rPr>
      <w:rFonts w:ascii="Calibri" w:hAnsi="Calibri" w:cs="Calibri"/>
      <w:sz w:val="22"/>
      <w:szCs w:val="22"/>
    </w:rPr>
  </w:style>
  <w:style w:type="character" w:styleId="UnresolvedMention">
    <w:name w:val="Unresolved Mention"/>
    <w:basedOn w:val="DefaultParagraphFont"/>
    <w:uiPriority w:val="99"/>
    <w:semiHidden/>
    <w:unhideWhenUsed/>
    <w:rsid w:val="00191D32"/>
    <w:rPr>
      <w:color w:val="605E5C"/>
      <w:shd w:val="clear" w:color="auto" w:fill="E1DFDD"/>
    </w:rPr>
  </w:style>
  <w:style w:type="paragraph" w:styleId="Revision">
    <w:name w:val="Revision"/>
    <w:hidden/>
    <w:uiPriority w:val="99"/>
    <w:semiHidden/>
    <w:rsid w:val="001F2CC9"/>
    <w:rPr>
      <w:rFonts w:ascii="Arial" w:hAnsi="Arial"/>
      <w:sz w:val="20"/>
    </w:r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1 Char,NHF List Paragraph Char,L Char"/>
    <w:link w:val="ListParagraph"/>
    <w:uiPriority w:val="34"/>
    <w:qFormat/>
    <w:locked/>
    <w:rsid w:val="00805806"/>
    <w:rPr>
      <w:rFonts w:ascii="Calibri" w:hAnsi="Calibri" w:cs="Calibri"/>
      <w:sz w:val="22"/>
      <w:szCs w:val="22"/>
    </w:rPr>
  </w:style>
  <w:style w:type="character" w:customStyle="1" w:styleId="s9">
    <w:name w:val="s9"/>
    <w:basedOn w:val="DefaultParagraphFont"/>
    <w:rsid w:val="00136107"/>
  </w:style>
  <w:style w:type="character" w:styleId="Strong">
    <w:name w:val="Strong"/>
    <w:basedOn w:val="DefaultParagraphFont"/>
    <w:uiPriority w:val="22"/>
    <w:qFormat/>
    <w:rsid w:val="008805FB"/>
    <w:rPr>
      <w:b/>
      <w:bCs/>
    </w:rPr>
  </w:style>
  <w:style w:type="paragraph" w:customStyle="1" w:styleId="Default">
    <w:name w:val="Default"/>
    <w:rsid w:val="0030039D"/>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2210">
      <w:bodyDiv w:val="1"/>
      <w:marLeft w:val="0"/>
      <w:marRight w:val="0"/>
      <w:marTop w:val="0"/>
      <w:marBottom w:val="0"/>
      <w:divBdr>
        <w:top w:val="none" w:sz="0" w:space="0" w:color="auto"/>
        <w:left w:val="none" w:sz="0" w:space="0" w:color="auto"/>
        <w:bottom w:val="none" w:sz="0" w:space="0" w:color="auto"/>
        <w:right w:val="none" w:sz="0" w:space="0" w:color="auto"/>
      </w:divBdr>
    </w:div>
    <w:div w:id="84111404">
      <w:bodyDiv w:val="1"/>
      <w:marLeft w:val="0"/>
      <w:marRight w:val="0"/>
      <w:marTop w:val="0"/>
      <w:marBottom w:val="0"/>
      <w:divBdr>
        <w:top w:val="none" w:sz="0" w:space="0" w:color="auto"/>
        <w:left w:val="none" w:sz="0" w:space="0" w:color="auto"/>
        <w:bottom w:val="none" w:sz="0" w:space="0" w:color="auto"/>
        <w:right w:val="none" w:sz="0" w:space="0" w:color="auto"/>
      </w:divBdr>
    </w:div>
    <w:div w:id="476193493">
      <w:bodyDiv w:val="1"/>
      <w:marLeft w:val="0"/>
      <w:marRight w:val="0"/>
      <w:marTop w:val="0"/>
      <w:marBottom w:val="0"/>
      <w:divBdr>
        <w:top w:val="none" w:sz="0" w:space="0" w:color="auto"/>
        <w:left w:val="none" w:sz="0" w:space="0" w:color="auto"/>
        <w:bottom w:val="none" w:sz="0" w:space="0" w:color="auto"/>
        <w:right w:val="none" w:sz="0" w:space="0" w:color="auto"/>
      </w:divBdr>
    </w:div>
    <w:div w:id="555164954">
      <w:bodyDiv w:val="1"/>
      <w:marLeft w:val="0"/>
      <w:marRight w:val="0"/>
      <w:marTop w:val="0"/>
      <w:marBottom w:val="0"/>
      <w:divBdr>
        <w:top w:val="none" w:sz="0" w:space="0" w:color="auto"/>
        <w:left w:val="none" w:sz="0" w:space="0" w:color="auto"/>
        <w:bottom w:val="none" w:sz="0" w:space="0" w:color="auto"/>
        <w:right w:val="none" w:sz="0" w:space="0" w:color="auto"/>
      </w:divBdr>
      <w:divsChild>
        <w:div w:id="509879156">
          <w:marLeft w:val="0"/>
          <w:marRight w:val="0"/>
          <w:marTop w:val="0"/>
          <w:marBottom w:val="0"/>
          <w:divBdr>
            <w:top w:val="none" w:sz="0" w:space="0" w:color="auto"/>
            <w:left w:val="none" w:sz="0" w:space="0" w:color="auto"/>
            <w:bottom w:val="none" w:sz="0" w:space="0" w:color="auto"/>
            <w:right w:val="none" w:sz="0" w:space="0" w:color="auto"/>
          </w:divBdr>
        </w:div>
      </w:divsChild>
    </w:div>
    <w:div w:id="574172024">
      <w:bodyDiv w:val="1"/>
      <w:marLeft w:val="0"/>
      <w:marRight w:val="0"/>
      <w:marTop w:val="0"/>
      <w:marBottom w:val="0"/>
      <w:divBdr>
        <w:top w:val="none" w:sz="0" w:space="0" w:color="auto"/>
        <w:left w:val="none" w:sz="0" w:space="0" w:color="auto"/>
        <w:bottom w:val="none" w:sz="0" w:space="0" w:color="auto"/>
        <w:right w:val="none" w:sz="0" w:space="0" w:color="auto"/>
      </w:divBdr>
      <w:divsChild>
        <w:div w:id="1882857972">
          <w:marLeft w:val="0"/>
          <w:marRight w:val="0"/>
          <w:marTop w:val="0"/>
          <w:marBottom w:val="0"/>
          <w:divBdr>
            <w:top w:val="none" w:sz="0" w:space="0" w:color="auto"/>
            <w:left w:val="none" w:sz="0" w:space="0" w:color="auto"/>
            <w:bottom w:val="none" w:sz="0" w:space="0" w:color="auto"/>
            <w:right w:val="none" w:sz="0" w:space="0" w:color="auto"/>
          </w:divBdr>
        </w:div>
      </w:divsChild>
    </w:div>
    <w:div w:id="725371689">
      <w:bodyDiv w:val="1"/>
      <w:marLeft w:val="0"/>
      <w:marRight w:val="0"/>
      <w:marTop w:val="0"/>
      <w:marBottom w:val="0"/>
      <w:divBdr>
        <w:top w:val="none" w:sz="0" w:space="0" w:color="auto"/>
        <w:left w:val="none" w:sz="0" w:space="0" w:color="auto"/>
        <w:bottom w:val="none" w:sz="0" w:space="0" w:color="auto"/>
        <w:right w:val="none" w:sz="0" w:space="0" w:color="auto"/>
      </w:divBdr>
      <w:divsChild>
        <w:div w:id="1596476476">
          <w:marLeft w:val="0"/>
          <w:marRight w:val="0"/>
          <w:marTop w:val="0"/>
          <w:marBottom w:val="0"/>
          <w:divBdr>
            <w:top w:val="none" w:sz="0" w:space="0" w:color="auto"/>
            <w:left w:val="none" w:sz="0" w:space="0" w:color="auto"/>
            <w:bottom w:val="none" w:sz="0" w:space="0" w:color="auto"/>
            <w:right w:val="none" w:sz="0" w:space="0" w:color="auto"/>
          </w:divBdr>
        </w:div>
      </w:divsChild>
    </w:div>
    <w:div w:id="976569245">
      <w:bodyDiv w:val="1"/>
      <w:marLeft w:val="0"/>
      <w:marRight w:val="0"/>
      <w:marTop w:val="0"/>
      <w:marBottom w:val="0"/>
      <w:divBdr>
        <w:top w:val="none" w:sz="0" w:space="0" w:color="auto"/>
        <w:left w:val="none" w:sz="0" w:space="0" w:color="auto"/>
        <w:bottom w:val="none" w:sz="0" w:space="0" w:color="auto"/>
        <w:right w:val="none" w:sz="0" w:space="0" w:color="auto"/>
      </w:divBdr>
      <w:divsChild>
        <w:div w:id="281619150">
          <w:marLeft w:val="0"/>
          <w:marRight w:val="0"/>
          <w:marTop w:val="0"/>
          <w:marBottom w:val="0"/>
          <w:divBdr>
            <w:top w:val="none" w:sz="0" w:space="0" w:color="auto"/>
            <w:left w:val="none" w:sz="0" w:space="0" w:color="auto"/>
            <w:bottom w:val="none" w:sz="0" w:space="0" w:color="auto"/>
            <w:right w:val="none" w:sz="0" w:space="0" w:color="auto"/>
          </w:divBdr>
        </w:div>
      </w:divsChild>
    </w:div>
    <w:div w:id="1073283801">
      <w:bodyDiv w:val="1"/>
      <w:marLeft w:val="0"/>
      <w:marRight w:val="0"/>
      <w:marTop w:val="0"/>
      <w:marBottom w:val="0"/>
      <w:divBdr>
        <w:top w:val="none" w:sz="0" w:space="0" w:color="auto"/>
        <w:left w:val="none" w:sz="0" w:space="0" w:color="auto"/>
        <w:bottom w:val="none" w:sz="0" w:space="0" w:color="auto"/>
        <w:right w:val="none" w:sz="0" w:space="0" w:color="auto"/>
      </w:divBdr>
      <w:divsChild>
        <w:div w:id="1321345118">
          <w:marLeft w:val="0"/>
          <w:marRight w:val="0"/>
          <w:marTop w:val="0"/>
          <w:marBottom w:val="0"/>
          <w:divBdr>
            <w:top w:val="none" w:sz="0" w:space="0" w:color="auto"/>
            <w:left w:val="none" w:sz="0" w:space="0" w:color="auto"/>
            <w:bottom w:val="none" w:sz="0" w:space="0" w:color="auto"/>
            <w:right w:val="none" w:sz="0" w:space="0" w:color="auto"/>
          </w:divBdr>
        </w:div>
      </w:divsChild>
    </w:div>
    <w:div w:id="1172336358">
      <w:bodyDiv w:val="1"/>
      <w:marLeft w:val="0"/>
      <w:marRight w:val="0"/>
      <w:marTop w:val="0"/>
      <w:marBottom w:val="0"/>
      <w:divBdr>
        <w:top w:val="none" w:sz="0" w:space="0" w:color="auto"/>
        <w:left w:val="none" w:sz="0" w:space="0" w:color="auto"/>
        <w:bottom w:val="none" w:sz="0" w:space="0" w:color="auto"/>
        <w:right w:val="none" w:sz="0" w:space="0" w:color="auto"/>
      </w:divBdr>
      <w:divsChild>
        <w:div w:id="365257997">
          <w:marLeft w:val="0"/>
          <w:marRight w:val="0"/>
          <w:marTop w:val="0"/>
          <w:marBottom w:val="0"/>
          <w:divBdr>
            <w:top w:val="none" w:sz="0" w:space="0" w:color="auto"/>
            <w:left w:val="none" w:sz="0" w:space="0" w:color="auto"/>
            <w:bottom w:val="none" w:sz="0" w:space="0" w:color="auto"/>
            <w:right w:val="none" w:sz="0" w:space="0" w:color="auto"/>
          </w:divBdr>
        </w:div>
      </w:divsChild>
    </w:div>
    <w:div w:id="1658417175">
      <w:bodyDiv w:val="1"/>
      <w:marLeft w:val="0"/>
      <w:marRight w:val="0"/>
      <w:marTop w:val="0"/>
      <w:marBottom w:val="0"/>
      <w:divBdr>
        <w:top w:val="none" w:sz="0" w:space="0" w:color="auto"/>
        <w:left w:val="none" w:sz="0" w:space="0" w:color="auto"/>
        <w:bottom w:val="none" w:sz="0" w:space="0" w:color="auto"/>
        <w:right w:val="none" w:sz="0" w:space="0" w:color="auto"/>
      </w:divBdr>
      <w:divsChild>
        <w:div w:id="1330017267">
          <w:marLeft w:val="0"/>
          <w:marRight w:val="0"/>
          <w:marTop w:val="0"/>
          <w:marBottom w:val="0"/>
          <w:divBdr>
            <w:top w:val="none" w:sz="0" w:space="0" w:color="auto"/>
            <w:left w:val="none" w:sz="0" w:space="0" w:color="auto"/>
            <w:bottom w:val="none" w:sz="0" w:space="0" w:color="auto"/>
            <w:right w:val="none" w:sz="0" w:space="0" w:color="auto"/>
          </w:divBdr>
        </w:div>
      </w:divsChild>
    </w:div>
    <w:div w:id="184682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582</Words>
  <Characters>3320</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Holland</dc:creator>
  <cp:keywords/>
  <dc:description/>
  <cp:lastModifiedBy>Tom Burdon</cp:lastModifiedBy>
  <cp:revision>2</cp:revision>
  <cp:lastPrinted>2023-06-27T14:54:00Z</cp:lastPrinted>
  <dcterms:created xsi:type="dcterms:W3CDTF">2024-05-29T12:43:00Z</dcterms:created>
  <dcterms:modified xsi:type="dcterms:W3CDTF">2024-05-29T12:43:00Z</dcterms:modified>
</cp:coreProperties>
</file>